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C" w:rsidRPr="00516DB0" w:rsidRDefault="005C534C" w:rsidP="007E4935">
      <w:pPr>
        <w:pStyle w:val="Titel"/>
        <w:rPr>
          <w:sz w:val="8"/>
          <w:lang w:val="de-DE"/>
        </w:rPr>
      </w:pPr>
      <w:r w:rsidRPr="00516DB0">
        <w:rPr>
          <w:lang w:val="de-DE"/>
        </w:rPr>
        <w:t>U n t e r w e g s</w:t>
      </w:r>
      <w:r w:rsidR="00E47520">
        <w:rPr>
          <w:lang w:val="de-DE"/>
        </w:rPr>
        <w:t xml:space="preserve"> </w:t>
      </w:r>
      <w:r w:rsidRPr="00516DB0">
        <w:rPr>
          <w:lang w:val="de-DE"/>
        </w:rPr>
        <w:t xml:space="preserve">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E4935">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E4935">
      <w:pPr>
        <w:jc w:val="center"/>
        <w:rPr>
          <w:sz w:val="8"/>
        </w:rPr>
      </w:pPr>
    </w:p>
    <w:p w:rsidR="003A5228" w:rsidRPr="00247F8F" w:rsidRDefault="003A5228" w:rsidP="003A5228">
      <w:pPr>
        <w:pStyle w:val="Listenabsatz"/>
        <w:jc w:val="center"/>
        <w:rPr>
          <w:i/>
          <w:color w:val="002060"/>
          <w:sz w:val="24"/>
          <w:szCs w:val="24"/>
          <w:lang w:eastAsia="de-DE" w:bidi="he-IL"/>
        </w:rPr>
      </w:pPr>
      <w:r w:rsidRPr="00247F8F">
        <w:rPr>
          <w:i/>
          <w:color w:val="002060"/>
          <w:sz w:val="24"/>
          <w:szCs w:val="24"/>
          <w:lang w:eastAsia="de-DE" w:bidi="he-IL"/>
        </w:rPr>
        <w:t xml:space="preserve">Tötet also eure Glieder, die auf der Erde sind: </w:t>
      </w:r>
    </w:p>
    <w:p w:rsidR="003A5228" w:rsidRPr="00247F8F" w:rsidRDefault="003A5228" w:rsidP="003A5228">
      <w:pPr>
        <w:pStyle w:val="Listenabsatz"/>
        <w:jc w:val="center"/>
        <w:rPr>
          <w:i/>
          <w:color w:val="002060"/>
          <w:sz w:val="24"/>
          <w:szCs w:val="24"/>
          <w:lang w:eastAsia="de-DE" w:bidi="he-IL"/>
        </w:rPr>
      </w:pPr>
      <w:r w:rsidRPr="00247F8F">
        <w:rPr>
          <w:i/>
          <w:color w:val="002060"/>
          <w:sz w:val="24"/>
          <w:szCs w:val="24"/>
          <w:lang w:eastAsia="de-DE" w:bidi="he-IL"/>
        </w:rPr>
        <w:t xml:space="preserve">Unzucht, Unreinigkeit, Leidenschaft, böse Lust und die Habsucht – sie ist Götzendienst; </w:t>
      </w:r>
    </w:p>
    <w:p w:rsidR="003A5228" w:rsidRPr="00247F8F" w:rsidRDefault="003A5228" w:rsidP="003A5228">
      <w:pPr>
        <w:pStyle w:val="Listenabsatz"/>
        <w:jc w:val="center"/>
        <w:rPr>
          <w:i/>
          <w:color w:val="002060"/>
          <w:sz w:val="24"/>
          <w:szCs w:val="24"/>
          <w:lang w:eastAsia="de-DE" w:bidi="he-IL"/>
        </w:rPr>
      </w:pPr>
      <w:r w:rsidRPr="00247F8F">
        <w:rPr>
          <w:i/>
          <w:color w:val="002060"/>
          <w:sz w:val="24"/>
          <w:szCs w:val="24"/>
          <w:lang w:eastAsia="de-DE" w:bidi="he-IL"/>
        </w:rPr>
        <w:t>dieser Dinge wegen kommt der Zorn Gottes über die Söhne des Ungehorsams,</w:t>
      </w:r>
      <w:r w:rsidR="00E47520">
        <w:rPr>
          <w:i/>
          <w:color w:val="002060"/>
          <w:sz w:val="24"/>
          <w:szCs w:val="24"/>
          <w:lang w:eastAsia="de-DE" w:bidi="he-IL"/>
        </w:rPr>
        <w:t xml:space="preserve"> </w:t>
      </w:r>
    </w:p>
    <w:p w:rsidR="003A5228" w:rsidRPr="00247F8F" w:rsidRDefault="003A5228" w:rsidP="003A5228">
      <w:pPr>
        <w:pStyle w:val="Listenabsatz"/>
        <w:jc w:val="center"/>
        <w:rPr>
          <w:i/>
          <w:color w:val="002060"/>
          <w:sz w:val="24"/>
          <w:szCs w:val="24"/>
          <w:lang w:eastAsia="de-DE" w:bidi="he-IL"/>
        </w:rPr>
      </w:pPr>
      <w:r w:rsidRPr="00247F8F">
        <w:rPr>
          <w:i/>
          <w:color w:val="002060"/>
          <w:sz w:val="24"/>
          <w:szCs w:val="24"/>
          <w:lang w:eastAsia="de-DE" w:bidi="he-IL"/>
        </w:rPr>
        <w:t>unter denen auch ihr einst wandeltet, als ihr in diesen Dingen lebtet.</w:t>
      </w:r>
      <w:r w:rsidR="00E47520">
        <w:rPr>
          <w:i/>
          <w:color w:val="002060"/>
          <w:sz w:val="24"/>
          <w:szCs w:val="24"/>
          <w:lang w:eastAsia="de-DE" w:bidi="he-IL"/>
        </w:rPr>
        <w:t xml:space="preserve"> </w:t>
      </w:r>
    </w:p>
    <w:p w:rsidR="003A5228" w:rsidRPr="00247F8F" w:rsidRDefault="003A5228" w:rsidP="003A5228">
      <w:pPr>
        <w:pStyle w:val="Listenabsatz"/>
        <w:jc w:val="center"/>
        <w:rPr>
          <w:i/>
          <w:color w:val="002060"/>
          <w:sz w:val="28"/>
          <w:szCs w:val="24"/>
        </w:rPr>
      </w:pPr>
      <w:r w:rsidRPr="00247F8F">
        <w:rPr>
          <w:i/>
          <w:color w:val="002060"/>
          <w:sz w:val="24"/>
          <w:szCs w:val="24"/>
          <w:lang w:eastAsia="de-DE" w:bidi="he-IL"/>
        </w:rPr>
        <w:t xml:space="preserve">Legt ihr nun auch alles ‹von euch› ab. </w:t>
      </w:r>
      <w:r w:rsidRPr="00247F8F">
        <w:rPr>
          <w:i/>
          <w:color w:val="002060"/>
        </w:rPr>
        <w:t>…</w:t>
      </w:r>
      <w:r w:rsidR="00E2421A">
        <w:rPr>
          <w:i/>
          <w:color w:val="002060"/>
        </w:rPr>
        <w:t>“</w:t>
      </w:r>
      <w:r w:rsidR="00E47520">
        <w:rPr>
          <w:i/>
          <w:color w:val="002060"/>
        </w:rPr>
        <w:t xml:space="preserve"> </w:t>
      </w:r>
    </w:p>
    <w:p w:rsidR="003A5228" w:rsidRPr="00247F8F" w:rsidRDefault="003A5228" w:rsidP="003A5228">
      <w:pPr>
        <w:pStyle w:val="Listenabsatz"/>
        <w:jc w:val="center"/>
        <w:rPr>
          <w:i/>
          <w:color w:val="002060"/>
          <w:sz w:val="24"/>
          <w:szCs w:val="24"/>
        </w:rPr>
      </w:pPr>
      <w:r w:rsidRPr="00247F8F">
        <w:rPr>
          <w:i/>
          <w:color w:val="002060"/>
          <w:sz w:val="24"/>
          <w:szCs w:val="24"/>
        </w:rPr>
        <w:t>Kolosser 3,</w:t>
      </w:r>
      <w:r>
        <w:rPr>
          <w:i/>
          <w:color w:val="002060"/>
          <w:sz w:val="24"/>
          <w:szCs w:val="24"/>
        </w:rPr>
        <w:t>5</w:t>
      </w:r>
      <w:r w:rsidRPr="00247F8F">
        <w:rPr>
          <w:i/>
          <w:color w:val="002060"/>
          <w:sz w:val="24"/>
          <w:szCs w:val="24"/>
        </w:rPr>
        <w:t>-8A</w:t>
      </w:r>
    </w:p>
    <w:p w:rsidR="005C534C" w:rsidRPr="00516DB0" w:rsidRDefault="005C534C" w:rsidP="007E4935">
      <w:pPr>
        <w:jc w:val="center"/>
        <w:rPr>
          <w:sz w:val="8"/>
        </w:rPr>
      </w:pPr>
      <w:r w:rsidRPr="00516DB0">
        <w:t>__________________________________________________________________</w:t>
      </w:r>
    </w:p>
    <w:p w:rsidR="005C534C" w:rsidRPr="00516DB0" w:rsidRDefault="005C534C" w:rsidP="007E4935">
      <w:pPr>
        <w:jc w:val="center"/>
        <w:rPr>
          <w:sz w:val="8"/>
        </w:rPr>
      </w:pPr>
    </w:p>
    <w:p w:rsidR="005C534C" w:rsidRPr="00516DB0" w:rsidRDefault="005C534C" w:rsidP="007E4935">
      <w:pPr>
        <w:jc w:val="center"/>
      </w:pPr>
      <w:r w:rsidRPr="00516DB0">
        <w:t xml:space="preserve">Nr. </w:t>
      </w:r>
      <w:r w:rsidR="000672B5">
        <w:t>8</w:t>
      </w:r>
      <w:r w:rsidR="00D560D7">
        <w:t>3</w:t>
      </w:r>
      <w:r w:rsidR="00E47520">
        <w:t xml:space="preserve"> </w:t>
      </w:r>
      <w:r w:rsidR="00D560D7">
        <w:t>November</w:t>
      </w:r>
      <w:r w:rsidR="003C50B4">
        <w:t xml:space="preserve"> </w:t>
      </w:r>
      <w:r w:rsidR="000672B5">
        <w:t>–</w:t>
      </w:r>
      <w:r w:rsidR="003C50B4">
        <w:t xml:space="preserve"> </w:t>
      </w:r>
      <w:r w:rsidR="00D560D7">
        <w:t>Dezember</w:t>
      </w:r>
      <w:r w:rsidRPr="00516DB0">
        <w:t xml:space="preserve"> </w:t>
      </w:r>
      <w:r w:rsidR="00804600" w:rsidRPr="00516DB0">
        <w:t>2013</w:t>
      </w:r>
    </w:p>
    <w:p w:rsidR="005C534C" w:rsidRPr="00516DB0" w:rsidRDefault="005C534C" w:rsidP="007E4935">
      <w:pPr>
        <w:jc w:val="center"/>
        <w:rPr>
          <w:sz w:val="8"/>
        </w:rPr>
      </w:pPr>
    </w:p>
    <w:p w:rsidR="005C534C" w:rsidRPr="00516DB0" w:rsidRDefault="005C534C" w:rsidP="007E4935">
      <w:pPr>
        <w:jc w:val="both"/>
        <w:rPr>
          <w:sz w:val="8"/>
        </w:rPr>
      </w:pPr>
    </w:p>
    <w:p w:rsidR="0097781A" w:rsidRPr="00516DB0" w:rsidRDefault="0097781A" w:rsidP="0097781A">
      <w:pPr>
        <w:pStyle w:val="Titel"/>
        <w:rPr>
          <w:lang w:val="de-DE"/>
        </w:rPr>
      </w:pPr>
      <w:r w:rsidRPr="00516DB0">
        <w:rPr>
          <w:lang w:val="de-DE"/>
        </w:rPr>
        <w:t xml:space="preserve">Helfende Worte </w:t>
      </w:r>
    </w:p>
    <w:p w:rsidR="0097781A" w:rsidRPr="00516DB0" w:rsidRDefault="0097781A" w:rsidP="0097781A">
      <w:pPr>
        <w:pStyle w:val="Titel"/>
        <w:rPr>
          <w:lang w:val="de-DE"/>
        </w:rPr>
      </w:pPr>
      <w:r w:rsidRPr="00516DB0">
        <w:rPr>
          <w:lang w:val="de-DE"/>
        </w:rPr>
        <w:t xml:space="preserve">für eine gefährdete und verfolgte </w:t>
      </w:r>
    </w:p>
    <w:p w:rsidR="0097781A" w:rsidRPr="00516DB0" w:rsidRDefault="0097781A" w:rsidP="0097781A">
      <w:pPr>
        <w:pStyle w:val="Titel"/>
        <w:rPr>
          <w:sz w:val="28"/>
          <w:lang w:val="de-DE"/>
        </w:rPr>
      </w:pPr>
      <w:r w:rsidRPr="00516DB0">
        <w:rPr>
          <w:lang w:val="de-DE"/>
        </w:rPr>
        <w:t xml:space="preserve">junge Gemeinde </w:t>
      </w:r>
      <w:r w:rsidRPr="00516DB0">
        <w:rPr>
          <w:b w:val="0"/>
          <w:lang w:val="de-DE"/>
        </w:rPr>
        <w:t>(</w:t>
      </w:r>
      <w:r w:rsidR="00D560D7">
        <w:rPr>
          <w:b w:val="0"/>
          <w:lang w:val="de-DE"/>
        </w:rPr>
        <w:t>7</w:t>
      </w:r>
      <w:r w:rsidRPr="00516DB0">
        <w:rPr>
          <w:b w:val="0"/>
          <w:lang w:val="de-DE"/>
        </w:rPr>
        <w:t>)</w:t>
      </w:r>
    </w:p>
    <w:p w:rsidR="00D512F6" w:rsidRDefault="00481D0C" w:rsidP="00E30256">
      <w:pPr>
        <w:pStyle w:val="Titel"/>
        <w:rPr>
          <w:b w:val="0"/>
          <w:lang w:val="de-DE"/>
        </w:rPr>
      </w:pPr>
      <w:r w:rsidRPr="00516DB0">
        <w:rPr>
          <w:b w:val="0"/>
          <w:sz w:val="28"/>
          <w:lang w:val="de-DE"/>
        </w:rPr>
        <w:t>Gedanken zum 2. Thessalonicherbrief</w:t>
      </w:r>
      <w:r w:rsidRPr="00516DB0">
        <w:rPr>
          <w:b w:val="0"/>
          <w:lang w:val="de-DE"/>
        </w:rPr>
        <w:t xml:space="preserve"> </w:t>
      </w:r>
    </w:p>
    <w:p w:rsidR="007B3D63" w:rsidRPr="00516DB0" w:rsidRDefault="007B3D63" w:rsidP="00E30256">
      <w:pPr>
        <w:pStyle w:val="Titel"/>
        <w:rPr>
          <w:b w:val="0"/>
          <w:lang w:val="de-DE"/>
        </w:rPr>
      </w:pPr>
    </w:p>
    <w:p w:rsidR="005C534C" w:rsidRPr="00516DB0" w:rsidRDefault="005C534C" w:rsidP="00DB1242"/>
    <w:p w:rsidR="005C534C" w:rsidRPr="00516DB0" w:rsidRDefault="005C534C" w:rsidP="00321843">
      <w:pPr>
        <w:sectPr w:rsidR="005C534C" w:rsidRPr="00516DB0" w:rsidSect="00B83F4F">
          <w:headerReference w:type="default" r:id="rId7"/>
          <w:type w:val="continuous"/>
          <w:pgSz w:w="11907" w:h="16840" w:code="9"/>
          <w:pgMar w:top="454" w:right="454" w:bottom="454" w:left="851" w:header="340" w:footer="340" w:gutter="0"/>
          <w:cols w:space="397"/>
          <w:titlePg/>
          <w:docGrid w:linePitch="299"/>
        </w:sectPr>
      </w:pPr>
    </w:p>
    <w:p w:rsidR="0094661F" w:rsidRDefault="00BB0A89" w:rsidP="0094661F">
      <w:r w:rsidRPr="00936FF1">
        <w:rPr>
          <w:b/>
        </w:rPr>
        <w:lastRenderedPageBreak/>
        <w:t>Über</w:t>
      </w:r>
      <w:r w:rsidR="00936FF1" w:rsidRPr="00936FF1">
        <w:rPr>
          <w:b/>
        </w:rPr>
        <w:t>blick</w:t>
      </w:r>
      <w:r w:rsidR="00936FF1">
        <w:t xml:space="preserve"> </w:t>
      </w:r>
    </w:p>
    <w:p w:rsidR="00CB31B9" w:rsidRDefault="00CB31B9" w:rsidP="000E22EF">
      <w:pPr>
        <w:jc w:val="both"/>
      </w:pPr>
    </w:p>
    <w:p w:rsidR="00804600" w:rsidRPr="00516DB0" w:rsidRDefault="008F5EB9" w:rsidP="000E22EF">
      <w:pPr>
        <w:jc w:val="both"/>
      </w:pPr>
      <w:r w:rsidRPr="00516DB0">
        <w:t>Eingangsgruß</w:t>
      </w:r>
      <w:r w:rsidR="002B1E48" w:rsidRPr="00516DB0">
        <w:t>: 1,1.</w:t>
      </w:r>
      <w:r w:rsidR="00804600" w:rsidRPr="00516DB0">
        <w:t>2</w:t>
      </w:r>
    </w:p>
    <w:p w:rsidR="00804600" w:rsidRPr="00516DB0" w:rsidRDefault="00804600" w:rsidP="000E22EF">
      <w:pPr>
        <w:jc w:val="both"/>
      </w:pPr>
      <w:r w:rsidRPr="00516DB0">
        <w:t>I</w:t>
      </w:r>
      <w:r w:rsidR="0094661F" w:rsidRPr="00516DB0">
        <w:t>: Ein Wort im Blick auf den äuß</w:t>
      </w:r>
      <w:r w:rsidRPr="00516DB0">
        <w:t>eren Druck: 1,3-12E</w:t>
      </w:r>
    </w:p>
    <w:p w:rsidR="00171A8D" w:rsidRPr="00516DB0" w:rsidRDefault="00AF77D2" w:rsidP="000E22EF">
      <w:pPr>
        <w:jc w:val="both"/>
        <w:rPr>
          <w:b/>
          <w:color w:val="003300"/>
          <w:sz w:val="22"/>
          <w:szCs w:val="22"/>
        </w:rPr>
      </w:pPr>
      <w:r w:rsidRPr="00516DB0">
        <w:t>II:</w:t>
      </w:r>
      <w:r w:rsidR="00E47520">
        <w:t xml:space="preserve"> </w:t>
      </w:r>
      <w:r w:rsidR="00E77286" w:rsidRPr="00516DB0">
        <w:t>Aufklärung über das Kommen des Herrn im Blick auf falsche Lehren: 2Th 2,1-17</w:t>
      </w:r>
    </w:p>
    <w:p w:rsidR="00853F96" w:rsidRPr="00516DB0" w:rsidRDefault="00E47520" w:rsidP="000E22EF">
      <w:pPr>
        <w:jc w:val="both"/>
      </w:pPr>
      <w:r>
        <w:t xml:space="preserve"> </w:t>
      </w:r>
      <w:r w:rsidR="00472522">
        <w:t>A: Über die Frage, ob der Tag Christi schon da sei, und über das</w:t>
      </w:r>
      <w:r w:rsidR="00853F96" w:rsidRPr="00516DB0">
        <w:t xml:space="preserve">, was </w:t>
      </w:r>
      <w:r w:rsidR="00472522">
        <w:t>ihn zurückhält</w:t>
      </w:r>
      <w:r w:rsidR="00853F96" w:rsidRPr="00516DB0">
        <w:t xml:space="preserve"> 2,1-7</w:t>
      </w:r>
    </w:p>
    <w:p w:rsidR="00853F96" w:rsidRPr="00611F35" w:rsidRDefault="00E47520" w:rsidP="000E22EF">
      <w:pPr>
        <w:jc w:val="both"/>
        <w:rPr>
          <w:i/>
        </w:rPr>
      </w:pPr>
      <w:r>
        <w:t xml:space="preserve">    </w:t>
      </w:r>
      <w:r w:rsidR="00853F96" w:rsidRPr="00516DB0">
        <w:t xml:space="preserve">1: Eine Bitte, sich </w:t>
      </w:r>
      <w:r w:rsidR="00855EE5" w:rsidRPr="00516DB0">
        <w:t xml:space="preserve">von falscher Lehre </w:t>
      </w:r>
      <w:r w:rsidR="00853F96" w:rsidRPr="00516DB0">
        <w:t>nicht aus der Fassung bringen zu lassen 2,1.2</w:t>
      </w:r>
      <w:r w:rsidR="00611F35">
        <w:t xml:space="preserve"> </w:t>
      </w:r>
    </w:p>
    <w:p w:rsidR="00544CF6" w:rsidRPr="00611F35" w:rsidRDefault="00E47520" w:rsidP="000E22EF">
      <w:pPr>
        <w:jc w:val="both"/>
        <w:rPr>
          <w:i/>
        </w:rPr>
      </w:pPr>
      <w:r>
        <w:t xml:space="preserve">    </w:t>
      </w:r>
      <w:r w:rsidR="00544CF6">
        <w:t>2</w:t>
      </w:r>
      <w:r w:rsidR="00544CF6" w:rsidRPr="00516DB0">
        <w:t>: Ein Aufruf in dieser Angelegenheit V. 3A</w:t>
      </w:r>
      <w:r>
        <w:t xml:space="preserve"> </w:t>
      </w:r>
    </w:p>
    <w:p w:rsidR="000672B5" w:rsidRPr="00611F35" w:rsidRDefault="00E47520" w:rsidP="000E22EF">
      <w:pPr>
        <w:jc w:val="both"/>
        <w:rPr>
          <w:i/>
        </w:rPr>
      </w:pPr>
      <w:r>
        <w:t xml:space="preserve">    </w:t>
      </w:r>
      <w:r w:rsidR="00544CF6">
        <w:t>3</w:t>
      </w:r>
      <w:r w:rsidR="00544CF6" w:rsidRPr="00516DB0">
        <w:t>: Begründung, warum der Herr noch nicht kommen kann</w:t>
      </w:r>
      <w:r w:rsidR="00472522">
        <w:t>, bzw.: was ihn zurückhält</w:t>
      </w:r>
      <w:r w:rsidR="00304B84">
        <w:t xml:space="preserve"> </w:t>
      </w:r>
      <w:r w:rsidR="00544CF6" w:rsidRPr="00516DB0">
        <w:t>2,3.4</w:t>
      </w:r>
      <w:r>
        <w:t xml:space="preserve"> </w:t>
      </w:r>
    </w:p>
    <w:p w:rsidR="000672B5" w:rsidRDefault="00E47520" w:rsidP="000E22EF">
      <w:pPr>
        <w:jc w:val="both"/>
      </w:pPr>
      <w:r>
        <w:t xml:space="preserve">    </w:t>
      </w:r>
      <w:r w:rsidR="000672B5" w:rsidRPr="004706D7">
        <w:t xml:space="preserve">4: </w:t>
      </w:r>
      <w:r w:rsidR="00754878">
        <w:t>Erinnerung</w:t>
      </w:r>
      <w:r w:rsidR="000672B5" w:rsidRPr="004706D7">
        <w:t xml:space="preserve"> an frühere Belehrung über das, was den Herrn noch </w:t>
      </w:r>
      <w:r w:rsidR="00A2319D">
        <w:t xml:space="preserve">davon </w:t>
      </w:r>
      <w:r w:rsidR="000672B5" w:rsidRPr="004706D7">
        <w:t>zurückhält</w:t>
      </w:r>
      <w:r w:rsidR="00A2319D">
        <w:t>, zu seiner Zeit enthüllt zu werden</w:t>
      </w:r>
      <w:r w:rsidR="000672B5" w:rsidRPr="004706D7">
        <w:t xml:space="preserve"> 2,5</w:t>
      </w:r>
      <w:r w:rsidR="00754878">
        <w:t>.6</w:t>
      </w:r>
    </w:p>
    <w:p w:rsidR="00E07EE3" w:rsidRDefault="00E47520" w:rsidP="000E22EF">
      <w:pPr>
        <w:jc w:val="both"/>
      </w:pPr>
      <w:r>
        <w:rPr>
          <w:color w:val="000080"/>
        </w:rPr>
        <w:t xml:space="preserve">    </w:t>
      </w:r>
      <w:r w:rsidR="00754878">
        <w:rPr>
          <w:color w:val="000080"/>
        </w:rPr>
        <w:t>5</w:t>
      </w:r>
      <w:r w:rsidR="00E07EE3" w:rsidRPr="004706D7">
        <w:rPr>
          <w:color w:val="000080"/>
        </w:rPr>
        <w:t xml:space="preserve">: </w:t>
      </w:r>
      <w:r w:rsidR="00E07EE3" w:rsidRPr="004706D7">
        <w:t>Aufschluss über die gegenwärtig im Verborgenen wirkende Gesetzlosigkeit und den Zurückhaltenden, der die endzeitliche Entwicklung und Vollendung gegenwärtig noch auf</w:t>
      </w:r>
      <w:r w:rsidR="002E00F9">
        <w:t>hält</w:t>
      </w:r>
      <w:r w:rsidR="00027AAB">
        <w:t xml:space="preserve"> 2,</w:t>
      </w:r>
      <w:r w:rsidR="00E07EE3" w:rsidRPr="004706D7">
        <w:t>7</w:t>
      </w:r>
    </w:p>
    <w:p w:rsidR="00027AAB" w:rsidRPr="004706D7" w:rsidRDefault="00027AAB" w:rsidP="00027AAB">
      <w:pPr>
        <w:pStyle w:val="berschrift3"/>
        <w:rPr>
          <w:color w:val="000080"/>
        </w:rPr>
      </w:pPr>
      <w:r w:rsidRPr="004706D7">
        <w:t>B: Über das Gericht des Gesetzlosen 2,8-12</w:t>
      </w:r>
    </w:p>
    <w:p w:rsidR="00D512F6" w:rsidRDefault="00027AAB" w:rsidP="00027AAB">
      <w:pPr>
        <w:pStyle w:val="berschrift4"/>
      </w:pPr>
      <w:r w:rsidRPr="004706D7">
        <w:t xml:space="preserve">1: </w:t>
      </w:r>
      <w:r w:rsidR="003A1B10">
        <w:t>Beschreibung des</w:t>
      </w:r>
      <w:r w:rsidRPr="004706D7">
        <w:t xml:space="preserve"> Gericht</w:t>
      </w:r>
      <w:r w:rsidR="003A1B10">
        <w:t>s</w:t>
      </w:r>
      <w:r w:rsidRPr="004706D7">
        <w:t xml:space="preserve"> </w:t>
      </w:r>
      <w:r>
        <w:t>2,</w:t>
      </w:r>
      <w:r w:rsidRPr="004706D7">
        <w:t>8</w:t>
      </w:r>
    </w:p>
    <w:p w:rsidR="00027AAB" w:rsidRPr="002D21CF" w:rsidRDefault="00027AAB" w:rsidP="00305776">
      <w:pPr>
        <w:rPr>
          <w:sz w:val="8"/>
        </w:rPr>
      </w:pPr>
    </w:p>
    <w:p w:rsidR="00027AAB" w:rsidRDefault="00027AAB" w:rsidP="00027AAB">
      <w:pPr>
        <w:rPr>
          <w:b/>
        </w:rPr>
      </w:pPr>
      <w:r w:rsidRPr="008F6B22">
        <w:t>V. 8:</w:t>
      </w:r>
      <w:r w:rsidRPr="00D512F6">
        <w:rPr>
          <w:b/>
        </w:rPr>
        <w:t xml:space="preserve"> </w:t>
      </w:r>
      <w:r w:rsidR="00E2421A">
        <w:rPr>
          <w:b/>
        </w:rPr>
        <w:t>„</w:t>
      </w:r>
      <w:r w:rsidRPr="00D512F6">
        <w:rPr>
          <w:b/>
        </w:rPr>
        <w:t>…</w:t>
      </w:r>
      <w:r>
        <w:t xml:space="preserve"> </w:t>
      </w:r>
      <w:r w:rsidRPr="00901E9D">
        <w:rPr>
          <w:b/>
        </w:rPr>
        <w:t>und dann wird enthüllt werden der Gesetzlose</w:t>
      </w:r>
      <w:r w:rsidR="00E2421A">
        <w:rPr>
          <w:b/>
        </w:rPr>
        <w:t>“</w:t>
      </w:r>
    </w:p>
    <w:p w:rsidR="002D21CF" w:rsidRPr="002D21CF" w:rsidRDefault="002D21CF" w:rsidP="002D21CF">
      <w:pPr>
        <w:rPr>
          <w:sz w:val="8"/>
        </w:rPr>
      </w:pPr>
    </w:p>
    <w:p w:rsidR="00027AAB" w:rsidRDefault="00E2421A" w:rsidP="002D21CF">
      <w:pPr>
        <w:jc w:val="both"/>
        <w:rPr>
          <w:caps/>
          <w:szCs w:val="18"/>
        </w:rPr>
      </w:pPr>
      <w:r>
        <w:t>„</w:t>
      </w:r>
      <w:r w:rsidR="002801D4">
        <w:t>Der Gesetzlose</w:t>
      </w:r>
      <w:r>
        <w:t>“</w:t>
      </w:r>
      <w:r w:rsidR="002801D4">
        <w:t xml:space="preserve"> ist die dritte</w:t>
      </w:r>
      <w:r w:rsidR="002801D4" w:rsidRPr="00E81170">
        <w:t xml:space="preserve"> Bezeichnung</w:t>
      </w:r>
      <w:r w:rsidR="002801D4">
        <w:t xml:space="preserve"> (nach </w:t>
      </w:r>
      <w:r>
        <w:t>„</w:t>
      </w:r>
      <w:r w:rsidR="002801D4" w:rsidRPr="00E81170">
        <w:t>Mensch der Sünde</w:t>
      </w:r>
      <w:r>
        <w:t>“</w:t>
      </w:r>
      <w:r w:rsidR="002801D4">
        <w:t xml:space="preserve"> und </w:t>
      </w:r>
      <w:r>
        <w:t>„</w:t>
      </w:r>
      <w:r w:rsidR="002801D4" w:rsidRPr="00E81170">
        <w:t>Sohn des Verderbens</w:t>
      </w:r>
      <w:r>
        <w:t>“</w:t>
      </w:r>
      <w:r w:rsidR="002801D4">
        <w:t>) für diese Person. S</w:t>
      </w:r>
      <w:r w:rsidR="00027AAB" w:rsidRPr="00027AAB">
        <w:t>obald der</w:t>
      </w:r>
      <w:r w:rsidR="00027AAB" w:rsidRPr="00FF2C6E">
        <w:t xml:space="preserve"> </w:t>
      </w:r>
      <w:r w:rsidR="00027AAB">
        <w:t xml:space="preserve">Mensch der Sünde sich aus der Verborgenheit </w:t>
      </w:r>
      <w:r w:rsidR="00027AAB" w:rsidRPr="00027AAB">
        <w:t>herausbegeben hat, wird er</w:t>
      </w:r>
      <w:r w:rsidR="00027AAB">
        <w:t xml:space="preserve"> als der </w:t>
      </w:r>
      <w:r>
        <w:t>„</w:t>
      </w:r>
      <w:r w:rsidR="00027AAB">
        <w:t>Gesetzlose</w:t>
      </w:r>
      <w:r>
        <w:t>“</w:t>
      </w:r>
      <w:r w:rsidR="00027AAB">
        <w:t xml:space="preserve"> (</w:t>
      </w:r>
      <w:r w:rsidR="002801D4">
        <w:t xml:space="preserve">d. h. </w:t>
      </w:r>
      <w:r w:rsidR="00027AAB">
        <w:t xml:space="preserve">als </w:t>
      </w:r>
      <w:r w:rsidR="00027AAB" w:rsidRPr="00027AAB">
        <w:t>die Gesetzlosigkeit in Person</w:t>
      </w:r>
      <w:r w:rsidR="00027AAB">
        <w:t>)</w:t>
      </w:r>
      <w:r w:rsidR="00027AAB" w:rsidRPr="00027AAB">
        <w:t xml:space="preserve"> enthüllt werden</w:t>
      </w:r>
      <w:r w:rsidR="00027AAB">
        <w:t xml:space="preserve">. </w:t>
      </w:r>
      <w:r w:rsidR="009974B2">
        <w:t>Damit gibt es dann nichts mehr, das</w:t>
      </w:r>
      <w:r w:rsidR="00027AAB" w:rsidRPr="00FF2C6E">
        <w:t xml:space="preserve"> Christus von seinem Kommen </w:t>
      </w:r>
      <w:r w:rsidR="009974B2">
        <w:t>auf</w:t>
      </w:r>
      <w:r w:rsidR="00027AAB" w:rsidRPr="00FF2C6E">
        <w:t>h</w:t>
      </w:r>
      <w:r w:rsidR="009974B2">
        <w:t>ält</w:t>
      </w:r>
      <w:r w:rsidR="00027AAB" w:rsidRPr="00FF2C6E">
        <w:t>.</w:t>
      </w:r>
      <w:r w:rsidR="00D512F6" w:rsidRPr="00D512F6">
        <w:t xml:space="preserve"> </w:t>
      </w:r>
      <w:r w:rsidR="002801D4">
        <w:t xml:space="preserve">Es steht </w:t>
      </w:r>
      <w:r w:rsidR="00D512F6" w:rsidRPr="00B67A65">
        <w:t>nichts mehr im Wege.</w:t>
      </w:r>
      <w:r w:rsidR="00D512F6">
        <w:t xml:space="preserve"> Dann wird der Tag Christi </w:t>
      </w:r>
      <w:r>
        <w:t>„</w:t>
      </w:r>
      <w:r w:rsidR="00D512F6">
        <w:t>da</w:t>
      </w:r>
      <w:r>
        <w:t>“</w:t>
      </w:r>
      <w:r w:rsidR="00D512F6">
        <w:t xml:space="preserve"> sein.</w:t>
      </w:r>
    </w:p>
    <w:p w:rsidR="002D21CF" w:rsidRPr="002D21CF" w:rsidRDefault="002D21CF" w:rsidP="002D21CF">
      <w:pPr>
        <w:rPr>
          <w:sz w:val="8"/>
        </w:rPr>
      </w:pPr>
    </w:p>
    <w:p w:rsidR="00027AAB" w:rsidRPr="00FF2C6E" w:rsidRDefault="00E2421A" w:rsidP="002D21CF">
      <w:pPr>
        <w:jc w:val="both"/>
      </w:pPr>
      <w:r>
        <w:rPr>
          <w:b/>
        </w:rPr>
        <w:t>„</w:t>
      </w:r>
      <w:r w:rsidR="00027AAB" w:rsidRPr="00027AAB">
        <w:rPr>
          <w:b/>
        </w:rPr>
        <w:t>…, den der Herr durch den Hauch seines Mundes vertilgen und durch die Erscheinung seiner Ankunft unwirksam machen wird</w:t>
      </w:r>
      <w:r>
        <w:t>“</w:t>
      </w:r>
    </w:p>
    <w:p w:rsidR="002801D4" w:rsidRDefault="00E2421A" w:rsidP="000E22EF">
      <w:pPr>
        <w:jc w:val="both"/>
      </w:pPr>
      <w:r>
        <w:t>„</w:t>
      </w:r>
      <w:r w:rsidR="002801D4">
        <w:t>U</w:t>
      </w:r>
      <w:r w:rsidR="003A1B10" w:rsidRPr="00E81170">
        <w:t>nwirksam machen</w:t>
      </w:r>
      <w:r>
        <w:t>“</w:t>
      </w:r>
      <w:r w:rsidR="003A1B10" w:rsidRPr="00E81170">
        <w:rPr>
          <w:b/>
          <w:color w:val="003300"/>
          <w:sz w:val="22"/>
          <w:szCs w:val="22"/>
        </w:rPr>
        <w:t xml:space="preserve"> </w:t>
      </w:r>
      <w:r w:rsidR="002801D4">
        <w:t xml:space="preserve">bedeutet </w:t>
      </w:r>
      <w:r>
        <w:t>„</w:t>
      </w:r>
      <w:r w:rsidR="003A1B10" w:rsidRPr="00E81170">
        <w:t>tilgen</w:t>
      </w:r>
      <w:r>
        <w:t>“</w:t>
      </w:r>
      <w:r w:rsidR="003A1B10" w:rsidRPr="00E81170">
        <w:t>, sodass er nicht mehr da sein wird</w:t>
      </w:r>
      <w:r w:rsidR="002801D4">
        <w:t xml:space="preserve">. </w:t>
      </w:r>
      <w:r w:rsidR="009974B2">
        <w:t>Der Gesetzlose wird durch Christus</w:t>
      </w:r>
      <w:r w:rsidR="002801D4">
        <w:t xml:space="preserve"> unschädlich gemacht. </w:t>
      </w:r>
    </w:p>
    <w:p w:rsidR="003A1B10" w:rsidRPr="00083E66" w:rsidRDefault="00E47520" w:rsidP="000E22EF">
      <w:pPr>
        <w:jc w:val="both"/>
      </w:pPr>
      <w:r>
        <w:rPr>
          <w:szCs w:val="23"/>
        </w:rPr>
        <w:lastRenderedPageBreak/>
        <w:t xml:space="preserve">    </w:t>
      </w:r>
      <w:r w:rsidR="009974B2">
        <w:rPr>
          <w:szCs w:val="23"/>
        </w:rPr>
        <w:t>Der „Kampf“ wird schnell entschieden</w:t>
      </w:r>
      <w:r w:rsidR="008F6B22" w:rsidRPr="00083E66">
        <w:rPr>
          <w:szCs w:val="23"/>
        </w:rPr>
        <w:t xml:space="preserve">. </w:t>
      </w:r>
      <w:r w:rsidR="002801D4">
        <w:t>G</w:t>
      </w:r>
      <w:r w:rsidR="002801D4" w:rsidRPr="00E81170">
        <w:t xml:space="preserve">elassen sagt der </w:t>
      </w:r>
      <w:r w:rsidR="002801D4">
        <w:t>Apostel</w:t>
      </w:r>
      <w:r w:rsidR="002801D4" w:rsidRPr="00E81170">
        <w:t xml:space="preserve"> hier: </w:t>
      </w:r>
      <w:r w:rsidR="009974B2">
        <w:rPr>
          <w:szCs w:val="23"/>
        </w:rPr>
        <w:t>„</w:t>
      </w:r>
      <w:r w:rsidR="009974B2" w:rsidRPr="008F6B22">
        <w:rPr>
          <w:b/>
          <w:szCs w:val="23"/>
        </w:rPr>
        <w:t>durch den</w:t>
      </w:r>
      <w:r>
        <w:rPr>
          <w:b/>
          <w:szCs w:val="23"/>
        </w:rPr>
        <w:t xml:space="preserve"> </w:t>
      </w:r>
      <w:r w:rsidR="009974B2" w:rsidRPr="008F6B22">
        <w:rPr>
          <w:b/>
          <w:szCs w:val="23"/>
        </w:rPr>
        <w:t>Hauch seines Mundes</w:t>
      </w:r>
      <w:r w:rsidR="009974B2">
        <w:rPr>
          <w:szCs w:val="23"/>
        </w:rPr>
        <w:t>“. M</w:t>
      </w:r>
      <w:r w:rsidR="002801D4" w:rsidRPr="00E81170">
        <w:t xml:space="preserve">it </w:t>
      </w:r>
      <w:r w:rsidR="008F6B22">
        <w:t>dem</w:t>
      </w:r>
      <w:r w:rsidR="002801D4" w:rsidRPr="00E81170">
        <w:t xml:space="preserve"> </w:t>
      </w:r>
      <w:r w:rsidR="00E2421A">
        <w:t>„</w:t>
      </w:r>
      <w:r w:rsidR="002801D4" w:rsidRPr="00E81170">
        <w:t>Mundhauch</w:t>
      </w:r>
      <w:r w:rsidR="00E2421A">
        <w:t>“</w:t>
      </w:r>
      <w:r w:rsidR="002801D4" w:rsidRPr="00E81170">
        <w:t xml:space="preserve"> wird </w:t>
      </w:r>
      <w:r w:rsidR="00305776">
        <w:t>der Herr</w:t>
      </w:r>
      <w:r w:rsidR="002801D4" w:rsidRPr="00E81170">
        <w:t xml:space="preserve"> </w:t>
      </w:r>
      <w:r w:rsidR="002801D4" w:rsidRPr="00083E66">
        <w:t xml:space="preserve">eingreifen. Nur ein Hauchen ist nötig, um dem stärksten Feind des Gottesvolkes ein Ende zu setzen. </w:t>
      </w:r>
    </w:p>
    <w:p w:rsidR="003A1B10" w:rsidRPr="00083E66" w:rsidRDefault="00E47520" w:rsidP="000E22EF">
      <w:pPr>
        <w:jc w:val="both"/>
      </w:pPr>
      <w:r>
        <w:t xml:space="preserve">    </w:t>
      </w:r>
      <w:r w:rsidR="002801D4" w:rsidRPr="00083E66">
        <w:t xml:space="preserve">Wir lernen: </w:t>
      </w:r>
      <w:r w:rsidR="003A1B10" w:rsidRPr="00083E66">
        <w:t>Die Tatsache, das</w:t>
      </w:r>
      <w:r w:rsidR="002801D4" w:rsidRPr="00083E66">
        <w:t xml:space="preserve">s heute in der Welt das Böse </w:t>
      </w:r>
      <w:r w:rsidR="003A1B10" w:rsidRPr="00083E66">
        <w:t xml:space="preserve">immer noch vorhanden ist, ist nicht darauf zurückzuführen, dass der Herr nicht kräftig genug sei. Es ist nie so, dass Gott </w:t>
      </w:r>
      <w:r w:rsidR="002801D4" w:rsidRPr="00083E66">
        <w:t>nicht in der Lage gewesen wäre</w:t>
      </w:r>
      <w:r w:rsidR="003A1B10" w:rsidRPr="00083E66">
        <w:t xml:space="preserve">, </w:t>
      </w:r>
      <w:r w:rsidR="002801D4" w:rsidRPr="00083E66">
        <w:t xml:space="preserve">geschehenes Böses </w:t>
      </w:r>
      <w:r w:rsidR="003A1B10" w:rsidRPr="00083E66">
        <w:t>zu verhindern. Nein, unser Gott hat alles in der Hand</w:t>
      </w:r>
      <w:r w:rsidR="00083E66" w:rsidRPr="00083E66">
        <w:t xml:space="preserve">. </w:t>
      </w:r>
      <w:r w:rsidR="003A1B10" w:rsidRPr="00083E66">
        <w:t xml:space="preserve">Die Gemeinde darf ganz ruhig bleiben. Sie ist in der Hand dessen, der hier hauchen wird. Es ist nie so, dass Gott etwas Böses nicht verhindern könnte. </w:t>
      </w:r>
    </w:p>
    <w:p w:rsidR="003A1B10" w:rsidRPr="00E81170" w:rsidRDefault="00E47520" w:rsidP="000E22EF">
      <w:pPr>
        <w:jc w:val="both"/>
      </w:pPr>
      <w:r>
        <w:rPr>
          <w:sz w:val="24"/>
        </w:rPr>
        <w:t xml:space="preserve">    </w:t>
      </w:r>
      <w:r w:rsidR="003A1B10" w:rsidRPr="00083E66">
        <w:t>Wir</w:t>
      </w:r>
      <w:r w:rsidR="00083E66" w:rsidRPr="00083E66">
        <w:t xml:space="preserve"> – als Christen –</w:t>
      </w:r>
      <w:r w:rsidR="003A1B10" w:rsidRPr="00083E66">
        <w:t xml:space="preserve"> haben alle menschliche Ehre verlor</w:t>
      </w:r>
      <w:r w:rsidR="002D21CF">
        <w:t>-</w:t>
      </w:r>
      <w:r w:rsidR="003A1B10" w:rsidRPr="00083E66">
        <w:t xml:space="preserve">en. </w:t>
      </w:r>
      <w:r w:rsidR="00083E66" w:rsidRPr="00083E66">
        <w:t>Wir können</w:t>
      </w:r>
      <w:r w:rsidR="003A1B10" w:rsidRPr="00083E66">
        <w:t xml:space="preserve"> nichts mehr verlieren. Deshalb dürfen wir ruhig weiter</w:t>
      </w:r>
      <w:r w:rsidR="00083E66" w:rsidRPr="00083E66">
        <w:t xml:space="preserve"> be</w:t>
      </w:r>
      <w:r w:rsidR="003A1B10" w:rsidRPr="00083E66">
        <w:t xml:space="preserve">zeugen, mutig vorwärts gehen, auch wenn </w:t>
      </w:r>
      <w:r w:rsidR="009974B2">
        <w:t>es schwierig werden</w:t>
      </w:r>
      <w:r w:rsidR="00083E66" w:rsidRPr="00083E66">
        <w:t xml:space="preserve"> sollte</w:t>
      </w:r>
      <w:r w:rsidR="003A1B10" w:rsidRPr="00083E66">
        <w:t>.</w:t>
      </w:r>
      <w:r w:rsidR="003A1B10" w:rsidRPr="00E81170">
        <w:t xml:space="preserve"> </w:t>
      </w:r>
    </w:p>
    <w:p w:rsidR="00027AAB" w:rsidRPr="004706D7" w:rsidRDefault="00027AAB" w:rsidP="000E22EF">
      <w:pPr>
        <w:pStyle w:val="berschrift4"/>
        <w:jc w:val="both"/>
        <w:rPr>
          <w:color w:val="000080"/>
        </w:rPr>
      </w:pPr>
      <w:r w:rsidRPr="004706D7">
        <w:t xml:space="preserve">2: </w:t>
      </w:r>
      <w:r>
        <w:t>W</w:t>
      </w:r>
      <w:r w:rsidRPr="004706D7">
        <w:t>eitere Information über die Ankunft des Gesetzlosen</w:t>
      </w:r>
      <w:r>
        <w:t xml:space="preserve"> und das Gericht der U</w:t>
      </w:r>
      <w:r>
        <w:t>n</w:t>
      </w:r>
      <w:r>
        <w:t>gläub</w:t>
      </w:r>
      <w:r>
        <w:t>i</w:t>
      </w:r>
      <w:r>
        <w:t>gen</w:t>
      </w:r>
      <w:r w:rsidRPr="004706D7">
        <w:t xml:space="preserve"> V. 9-12</w:t>
      </w:r>
    </w:p>
    <w:p w:rsidR="00027AAB" w:rsidRDefault="003A1B10" w:rsidP="000E22EF">
      <w:pPr>
        <w:jc w:val="both"/>
        <w:rPr>
          <w:lang w:eastAsia="de-DE" w:bidi="he-IL"/>
        </w:rPr>
      </w:pPr>
      <w:r w:rsidRPr="003A1B10">
        <w:t xml:space="preserve">V. </w:t>
      </w:r>
      <w:r w:rsidR="00027AAB" w:rsidRPr="003A1B10">
        <w:t>9</w:t>
      </w:r>
      <w:r w:rsidR="008F6B22">
        <w:t>.10</w:t>
      </w:r>
      <w:r w:rsidRPr="003A1B10">
        <w:t>:</w:t>
      </w:r>
      <w:r>
        <w:t xml:space="preserve"> </w:t>
      </w:r>
      <w:r w:rsidR="00E2421A">
        <w:rPr>
          <w:b/>
        </w:rPr>
        <w:t>„</w:t>
      </w:r>
      <w:r w:rsidR="00083E66" w:rsidRPr="008F6B22">
        <w:rPr>
          <w:b/>
        </w:rPr>
        <w:t>…</w:t>
      </w:r>
      <w:r w:rsidR="008F6B22" w:rsidRPr="008F6B22">
        <w:rPr>
          <w:b/>
        </w:rPr>
        <w:t>,</w:t>
      </w:r>
      <w:r w:rsidR="00083E66" w:rsidRPr="008F6B22">
        <w:rPr>
          <w:b/>
          <w:bCs/>
          <w:lang w:eastAsia="de-DE" w:bidi="he-IL"/>
        </w:rPr>
        <w:t xml:space="preserve"> </w:t>
      </w:r>
      <w:r w:rsidR="00083E66" w:rsidRPr="008F6B22">
        <w:rPr>
          <w:b/>
          <w:lang w:eastAsia="de-DE" w:bidi="he-IL"/>
        </w:rPr>
        <w:t>[ihn], dessen Ankunft nach dem Wirken des Satans ist in aller lügenhaften Kraft und [mit allen lügenhaften] Zeichen und Wundern und in allem Betrug der Ungerechtigkeit unter denen, die ins Verderben gehen, dafür, dass sie die Liebe zur Wahrheit nicht annahmen dazu, dass sie gerettet würden.</w:t>
      </w:r>
      <w:r w:rsidR="00E2421A">
        <w:rPr>
          <w:b/>
          <w:lang w:eastAsia="de-DE" w:bidi="he-IL"/>
        </w:rPr>
        <w:t>“</w:t>
      </w:r>
    </w:p>
    <w:p w:rsidR="002D21CF" w:rsidRPr="002D21CF" w:rsidRDefault="002D21CF" w:rsidP="002D21CF">
      <w:pPr>
        <w:rPr>
          <w:sz w:val="8"/>
        </w:rPr>
      </w:pPr>
    </w:p>
    <w:p w:rsidR="003A1B10" w:rsidRPr="00083E66" w:rsidRDefault="00083E66" w:rsidP="000E22EF">
      <w:pPr>
        <w:jc w:val="both"/>
        <w:rPr>
          <w:szCs w:val="23"/>
        </w:rPr>
      </w:pPr>
      <w:r>
        <w:t>Falsche</w:t>
      </w:r>
      <w:r w:rsidR="003A1B10" w:rsidRPr="00E81170">
        <w:t xml:space="preserve"> Prophet</w:t>
      </w:r>
      <w:r>
        <w:t>en</w:t>
      </w:r>
      <w:r w:rsidR="00E47520">
        <w:t xml:space="preserve"> </w:t>
      </w:r>
      <w:r w:rsidR="003A1B10" w:rsidRPr="00E81170">
        <w:t>tu</w:t>
      </w:r>
      <w:r>
        <w:t>n</w:t>
      </w:r>
      <w:r w:rsidR="003A1B10" w:rsidRPr="00E81170">
        <w:t xml:space="preserve"> Wunder. </w:t>
      </w:r>
      <w:r>
        <w:t xml:space="preserve">Der Gesetzlose kommt </w:t>
      </w:r>
      <w:r w:rsidR="003A1B10" w:rsidRPr="00E81170">
        <w:rPr>
          <w:szCs w:val="23"/>
        </w:rPr>
        <w:t xml:space="preserve">unter </w:t>
      </w:r>
      <w:r w:rsidR="003A1B10" w:rsidRPr="00E81170">
        <w:t xml:space="preserve">Entfaltung </w:t>
      </w:r>
      <w:r w:rsidR="008F6B22">
        <w:t>von</w:t>
      </w:r>
      <w:r w:rsidR="003A1B10" w:rsidRPr="00E81170">
        <w:t xml:space="preserve"> Kraft und</w:t>
      </w:r>
      <w:r w:rsidR="008F6B22">
        <w:t xml:space="preserve"> von</w:t>
      </w:r>
      <w:r w:rsidR="003A1B10" w:rsidRPr="00E81170">
        <w:t xml:space="preserve"> falschen Zeichen und </w:t>
      </w:r>
      <w:r w:rsidR="003A1B10" w:rsidRPr="00083E66">
        <w:t>Wundern</w:t>
      </w:r>
      <w:r w:rsidRPr="00083E66">
        <w:t xml:space="preserve">. </w:t>
      </w:r>
    </w:p>
    <w:p w:rsidR="008F6B22" w:rsidRDefault="00E47520" w:rsidP="000E22EF">
      <w:pPr>
        <w:jc w:val="both"/>
      </w:pPr>
      <w:r>
        <w:t xml:space="preserve">    </w:t>
      </w:r>
      <w:r w:rsidR="008F6B22">
        <w:t>Wir lernen:</w:t>
      </w:r>
      <w:r w:rsidR="00083E66" w:rsidRPr="00083E66">
        <w:t xml:space="preserve"> </w:t>
      </w:r>
      <w:r w:rsidR="003A1B10" w:rsidRPr="00083E66">
        <w:t xml:space="preserve">Wo nach Wundern gerufen wird, ist große Vorsicht geboten. Der Feind </w:t>
      </w:r>
      <w:r w:rsidR="00083E66" w:rsidRPr="00083E66">
        <w:t>ist ein N</w:t>
      </w:r>
      <w:r w:rsidR="003A1B10" w:rsidRPr="00083E66">
        <w:t>achahme</w:t>
      </w:r>
      <w:r w:rsidR="00083E66" w:rsidRPr="00083E66">
        <w:t>r des Wahren</w:t>
      </w:r>
      <w:r w:rsidR="003A1B10" w:rsidRPr="00083E66">
        <w:t xml:space="preserve">. Wo </w:t>
      </w:r>
      <w:r w:rsidR="00083E66" w:rsidRPr="00083E66">
        <w:t xml:space="preserve">heute viel </w:t>
      </w:r>
      <w:r w:rsidR="003A1B10" w:rsidRPr="00083E66">
        <w:t>von Zeichen und Wundern die Rede ist, kann d</w:t>
      </w:r>
      <w:r w:rsidR="008F6B22">
        <w:t xml:space="preserve">er Betrug Satans im Spiel sein. </w:t>
      </w:r>
      <w:r w:rsidR="00083E66" w:rsidRPr="00083E66">
        <w:t>Eine gewisse</w:t>
      </w:r>
      <w:r w:rsidR="003A1B10" w:rsidRPr="00083E66">
        <w:t xml:space="preserve"> Wundersucht </w:t>
      </w:r>
      <w:r w:rsidR="00083E66" w:rsidRPr="00083E66">
        <w:t>greif</w:t>
      </w:r>
      <w:r w:rsidR="008F6B22">
        <w:t>t</w:t>
      </w:r>
      <w:r w:rsidR="00083E66" w:rsidRPr="00083E66">
        <w:t xml:space="preserve"> in unserer Welt um sich; sie </w:t>
      </w:r>
      <w:r w:rsidR="008F6B22">
        <w:t>könnte</w:t>
      </w:r>
      <w:r w:rsidR="003A1B10" w:rsidRPr="00083E66">
        <w:t xml:space="preserve"> die Menschen auf den </w:t>
      </w:r>
      <w:r w:rsidR="00E2421A">
        <w:t>„</w:t>
      </w:r>
      <w:r w:rsidR="008F6B22">
        <w:t>Gesetzlosen</w:t>
      </w:r>
      <w:r w:rsidR="00E2421A">
        <w:t>“</w:t>
      </w:r>
      <w:r w:rsidR="003A1B10" w:rsidRPr="00083E66">
        <w:t xml:space="preserve"> und dessen Wunder vor</w:t>
      </w:r>
      <w:r w:rsidR="008F6B22">
        <w:t>bereiten</w:t>
      </w:r>
      <w:r w:rsidR="003A1B10" w:rsidRPr="00083E66">
        <w:t xml:space="preserve">. </w:t>
      </w:r>
    </w:p>
    <w:p w:rsidR="003A1B10" w:rsidRPr="00AC7DAD" w:rsidRDefault="00E47520" w:rsidP="000E22EF">
      <w:pPr>
        <w:jc w:val="both"/>
      </w:pPr>
      <w:r>
        <w:t xml:space="preserve">    </w:t>
      </w:r>
      <w:r w:rsidR="003A1B10" w:rsidRPr="00083E66">
        <w:t xml:space="preserve">So mancher sagt uns: </w:t>
      </w:r>
      <w:r w:rsidR="00E2421A">
        <w:t>„</w:t>
      </w:r>
      <w:r w:rsidR="003A1B10" w:rsidRPr="00083E66">
        <w:t>Bei euch geschieht ja nichts.</w:t>
      </w:r>
      <w:r w:rsidR="00E2421A">
        <w:t>“</w:t>
      </w:r>
      <w:r w:rsidR="003A1B10" w:rsidRPr="00083E66">
        <w:t xml:space="preserve"> Aber wie weiß </w:t>
      </w:r>
      <w:r w:rsidR="008F6B22" w:rsidRPr="00083E66">
        <w:t xml:space="preserve">denn </w:t>
      </w:r>
      <w:r w:rsidR="00083E66" w:rsidRPr="00083E66">
        <w:t>jener</w:t>
      </w:r>
      <w:r w:rsidR="003A1B10" w:rsidRPr="00083E66">
        <w:t xml:space="preserve">, dass nichts geschieht? Wer hat das Recht, zu sagen, was geschieht und was nicht geschieht? Was Gott </w:t>
      </w:r>
      <w:r w:rsidR="00083E66" w:rsidRPr="00083E66">
        <w:t>durch eine</w:t>
      </w:r>
      <w:r w:rsidR="00083E66">
        <w:t>n</w:t>
      </w:r>
      <w:r w:rsidR="00083E66" w:rsidRPr="00083E66">
        <w:t xml:space="preserve"> bestimmen Verkündigungsdienst </w:t>
      </w:r>
      <w:r w:rsidR="003A1B10" w:rsidRPr="00083E66">
        <w:t>tut</w:t>
      </w:r>
      <w:r w:rsidR="00083E66">
        <w:t xml:space="preserve"> bzw. getan hat, ist oft nicht </w:t>
      </w:r>
      <w:r w:rsidR="00083E66" w:rsidRPr="00AC7DAD">
        <w:t xml:space="preserve">äußerlich sichtbar. </w:t>
      </w:r>
      <w:r w:rsidR="003A1B10" w:rsidRPr="00AC7DAD">
        <w:t xml:space="preserve">Gottes </w:t>
      </w:r>
      <w:r w:rsidR="003A1B10" w:rsidRPr="00AC7DAD">
        <w:lastRenderedPageBreak/>
        <w:t>wunderbares Handeln zur Bestätigung der Botschaft gehört der Vergangenheit an</w:t>
      </w:r>
      <w:r w:rsidR="00AC7DAD" w:rsidRPr="00AC7DAD">
        <w:t xml:space="preserve">. (Vgl. Heb 2,3.4, wo dieselben </w:t>
      </w:r>
      <w:r w:rsidR="003A1B10" w:rsidRPr="00AC7DAD">
        <w:t xml:space="preserve">Ausdrücke </w:t>
      </w:r>
      <w:r w:rsidR="00AC7DAD" w:rsidRPr="00AC7DAD">
        <w:t xml:space="preserve">verwendet sind </w:t>
      </w:r>
      <w:r w:rsidR="003A1B10" w:rsidRPr="00AC7DAD">
        <w:t xml:space="preserve">wie </w:t>
      </w:r>
      <w:r w:rsidR="00AC7DAD" w:rsidRPr="00AC7DAD">
        <w:t>in 2Th 2,9.</w:t>
      </w:r>
      <w:r w:rsidR="008F6B22">
        <w:t>)</w:t>
      </w:r>
      <w:r w:rsidR="00AC7DAD">
        <w:t xml:space="preserve"> </w:t>
      </w:r>
      <w:r w:rsidR="003A1B10" w:rsidRPr="00AC7DAD">
        <w:t xml:space="preserve">Wir </w:t>
      </w:r>
      <w:r w:rsidR="00AC7DAD" w:rsidRPr="00AC7DAD">
        <w:t>sollen</w:t>
      </w:r>
      <w:r w:rsidR="00AC7DAD">
        <w:t xml:space="preserve"> heute</w:t>
      </w:r>
      <w:r w:rsidR="003A1B10" w:rsidRPr="00AC7DAD">
        <w:t xml:space="preserve"> nicht fragen: </w:t>
      </w:r>
      <w:r w:rsidR="00E2421A">
        <w:t>„</w:t>
      </w:r>
      <w:r w:rsidR="003A1B10" w:rsidRPr="00AC7DAD">
        <w:t>Funktioniert es</w:t>
      </w:r>
      <w:r w:rsidR="00AC7DAD" w:rsidRPr="00AC7DAD">
        <w:t xml:space="preserve">? </w:t>
      </w:r>
      <w:r w:rsidR="003A1B10" w:rsidRPr="00AC7DAD">
        <w:t>Wirkt es?</w:t>
      </w:r>
      <w:r w:rsidR="00E2421A">
        <w:t>“</w:t>
      </w:r>
      <w:r w:rsidR="003A1B10" w:rsidRPr="00AC7DAD">
        <w:t xml:space="preserve">, sondern: </w:t>
      </w:r>
      <w:r w:rsidR="00E2421A">
        <w:t>„</w:t>
      </w:r>
      <w:r w:rsidR="003A1B10" w:rsidRPr="00AC7DAD">
        <w:t xml:space="preserve">Ist </w:t>
      </w:r>
      <w:r w:rsidR="00AC7DAD" w:rsidRPr="00AC7DAD">
        <w:t>dieses das</w:t>
      </w:r>
      <w:r w:rsidR="003A1B10" w:rsidRPr="00AC7DAD">
        <w:t xml:space="preserve">, was die Bibel sagt? </w:t>
      </w:r>
      <w:r w:rsidR="00AC7DAD" w:rsidRPr="00AC7DAD">
        <w:t>Geschieht</w:t>
      </w:r>
      <w:r w:rsidR="003A1B10" w:rsidRPr="00AC7DAD">
        <w:t xml:space="preserve"> es aus Gehorsam Gott gegenüber?</w:t>
      </w:r>
      <w:r w:rsidR="00E2421A">
        <w:t>“</w:t>
      </w:r>
    </w:p>
    <w:p w:rsidR="002D21CF" w:rsidRPr="002D21CF" w:rsidRDefault="002D21CF" w:rsidP="007B3D63"/>
    <w:p w:rsidR="00D759AA" w:rsidRDefault="00AC7DAD" w:rsidP="000E22EF">
      <w:pPr>
        <w:jc w:val="both"/>
        <w:rPr>
          <w:b/>
        </w:rPr>
      </w:pPr>
      <w:r>
        <w:rPr>
          <w:b/>
        </w:rPr>
        <w:t xml:space="preserve">V. </w:t>
      </w:r>
      <w:r w:rsidR="003A1B10" w:rsidRPr="00AC7DAD">
        <w:rPr>
          <w:b/>
        </w:rPr>
        <w:t>10</w:t>
      </w:r>
      <w:r>
        <w:rPr>
          <w:b/>
        </w:rPr>
        <w:t xml:space="preserve">: </w:t>
      </w:r>
      <w:r w:rsidR="00E2421A">
        <w:rPr>
          <w:b/>
        </w:rPr>
        <w:t>„</w:t>
      </w:r>
      <w:r>
        <w:rPr>
          <w:b/>
        </w:rPr>
        <w:t xml:space="preserve">… </w:t>
      </w:r>
      <w:r w:rsidR="003A1B10" w:rsidRPr="00AC7DAD">
        <w:rPr>
          <w:b/>
        </w:rPr>
        <w:t>und in allem Betrug der Ungerechtigkeit unter</w:t>
      </w:r>
      <w:r w:rsidR="008F6B22">
        <w:rPr>
          <w:b/>
        </w:rPr>
        <w:t xml:space="preserve"> denen, die ins Verderben gehen</w:t>
      </w:r>
      <w:r w:rsidR="00E2421A">
        <w:rPr>
          <w:b/>
        </w:rPr>
        <w:t>“</w:t>
      </w:r>
      <w:r w:rsidR="00E93D9B">
        <w:rPr>
          <w:b/>
        </w:rPr>
        <w:t xml:space="preserve">, </w:t>
      </w:r>
    </w:p>
    <w:p w:rsidR="003A1B10" w:rsidRPr="00AC7DAD" w:rsidRDefault="008F6B22" w:rsidP="000E22EF">
      <w:pPr>
        <w:jc w:val="both"/>
      </w:pPr>
      <w:r>
        <w:t xml:space="preserve">d. h., </w:t>
      </w:r>
      <w:r w:rsidR="00AC7DAD">
        <w:t>d</w:t>
      </w:r>
      <w:r w:rsidR="003A1B10" w:rsidRPr="00AC7DAD">
        <w:t xml:space="preserve">ie </w:t>
      </w:r>
      <w:r w:rsidR="00E2421A">
        <w:t>„</w:t>
      </w:r>
      <w:r w:rsidR="003A1B10" w:rsidRPr="00AC7DAD">
        <w:t>umkommen</w:t>
      </w:r>
      <w:r w:rsidR="00E2421A">
        <w:t>“</w:t>
      </w:r>
      <w:r w:rsidR="00AC7DAD">
        <w:t xml:space="preserve">, </w:t>
      </w:r>
      <w:r w:rsidR="00E2421A">
        <w:t>„</w:t>
      </w:r>
      <w:r w:rsidR="003A1B10" w:rsidRPr="00AC7DAD">
        <w:t>verloren gehen</w:t>
      </w:r>
      <w:r w:rsidR="00E2421A">
        <w:t>“</w:t>
      </w:r>
      <w:r>
        <w:t>;</w:t>
      </w:r>
      <w:r w:rsidR="00AC7DAD">
        <w:t xml:space="preserve"> das sind die</w:t>
      </w:r>
      <w:r w:rsidR="003A1B10" w:rsidRPr="00AC7DAD">
        <w:t xml:space="preserve">, die </w:t>
      </w:r>
      <w:r w:rsidRPr="00AC7DAD">
        <w:t xml:space="preserve">sich selbst </w:t>
      </w:r>
      <w:r>
        <w:t xml:space="preserve">– </w:t>
      </w:r>
      <w:r w:rsidR="003A1B10" w:rsidRPr="00AC7DAD">
        <w:t xml:space="preserve">durch ihre Ablehnung Christus gegenüber </w:t>
      </w:r>
      <w:r>
        <w:t xml:space="preserve">– </w:t>
      </w:r>
      <w:r w:rsidR="003A1B10" w:rsidRPr="00AC7DAD">
        <w:t xml:space="preserve">zum Verderben bereitet haben. </w:t>
      </w:r>
    </w:p>
    <w:p w:rsidR="002D21CF" w:rsidRPr="002D21CF" w:rsidRDefault="002D21CF" w:rsidP="002D21CF">
      <w:pPr>
        <w:rPr>
          <w:sz w:val="8"/>
        </w:rPr>
      </w:pPr>
    </w:p>
    <w:p w:rsidR="00416FE2" w:rsidRDefault="002D21CF" w:rsidP="002D21CF">
      <w:pPr>
        <w:jc w:val="both"/>
        <w:rPr>
          <w:b/>
        </w:rPr>
      </w:pPr>
      <w:r>
        <w:rPr>
          <w:b/>
        </w:rPr>
        <w:t xml:space="preserve"> </w:t>
      </w:r>
      <w:r w:rsidR="00E2421A">
        <w:rPr>
          <w:b/>
        </w:rPr>
        <w:t>„</w:t>
      </w:r>
      <w:r w:rsidR="00AC7DAD" w:rsidRPr="00AC7DAD">
        <w:rPr>
          <w:b/>
        </w:rPr>
        <w:t>dafür, dass sie die Liebe zur Wahrheit nicht annahmen dazu, dass sie gerettet würden.</w:t>
      </w:r>
      <w:r w:rsidR="00E2421A">
        <w:rPr>
          <w:b/>
        </w:rPr>
        <w:t>“</w:t>
      </w:r>
      <w:r w:rsidR="00E93D9B">
        <w:rPr>
          <w:b/>
        </w:rPr>
        <w:t xml:space="preserve"> </w:t>
      </w:r>
    </w:p>
    <w:p w:rsidR="00AC7DAD" w:rsidRDefault="00AC7DAD" w:rsidP="000E22EF">
      <w:pPr>
        <w:jc w:val="both"/>
      </w:pPr>
      <w:r>
        <w:t>Sie</w:t>
      </w:r>
      <w:r w:rsidR="003A1B10" w:rsidRPr="00AC7DAD">
        <w:t xml:space="preserve"> kommen um, weil sie … nicht annahmen. Es wird nicht vorausgesetzt, dass sie </w:t>
      </w:r>
      <w:r w:rsidR="003A1B10" w:rsidRPr="00AC7DAD">
        <w:rPr>
          <w:spacing w:val="34"/>
        </w:rPr>
        <w:t xml:space="preserve">nach </w:t>
      </w:r>
      <w:r w:rsidR="003A1B10" w:rsidRPr="008F6B22">
        <w:t>dem Tode</w:t>
      </w:r>
      <w:r w:rsidR="003A1B10" w:rsidRPr="00AC7DAD">
        <w:t xml:space="preserve"> noch annehmen </w:t>
      </w:r>
      <w:r w:rsidR="003A1B10" w:rsidRPr="008F6B22">
        <w:t>könnten</w:t>
      </w:r>
      <w:r>
        <w:rPr>
          <w:spacing w:val="34"/>
        </w:rPr>
        <w:t>.</w:t>
      </w:r>
      <w:r w:rsidR="003A1B10" w:rsidRPr="00AC7DAD">
        <w:t xml:space="preserve"> </w:t>
      </w:r>
      <w:r>
        <w:t xml:space="preserve">Nach dem Tode gibt es keine Möglichkeit mehr, Buße zu tun. Dann wird es zu spät sein. </w:t>
      </w:r>
    </w:p>
    <w:p w:rsidR="002D21CF" w:rsidRPr="002D21CF" w:rsidRDefault="002D21CF" w:rsidP="002D21CF">
      <w:pPr>
        <w:rPr>
          <w:sz w:val="8"/>
        </w:rPr>
      </w:pPr>
    </w:p>
    <w:p w:rsidR="00416FE2" w:rsidRDefault="002D21CF" w:rsidP="002D21CF">
      <w:pPr>
        <w:jc w:val="both"/>
      </w:pPr>
      <w:r>
        <w:rPr>
          <w:b/>
        </w:rPr>
        <w:t xml:space="preserve"> </w:t>
      </w:r>
      <w:r w:rsidR="00E2421A">
        <w:rPr>
          <w:b/>
        </w:rPr>
        <w:t>„</w:t>
      </w:r>
      <w:r w:rsidR="003A1B10" w:rsidRPr="00AC7DAD">
        <w:rPr>
          <w:b/>
        </w:rPr>
        <w:t>die Liebe zur Wahrheit</w:t>
      </w:r>
      <w:r w:rsidR="00E2421A">
        <w:rPr>
          <w:b/>
        </w:rPr>
        <w:t>“</w:t>
      </w:r>
      <w:r w:rsidR="003A1B10" w:rsidRPr="00AC7DAD">
        <w:t xml:space="preserve">: </w:t>
      </w:r>
    </w:p>
    <w:p w:rsidR="003A1B10" w:rsidRPr="00AC7DAD" w:rsidRDefault="00AC7DAD" w:rsidP="000E22EF">
      <w:pPr>
        <w:jc w:val="both"/>
      </w:pPr>
      <w:r>
        <w:t>Es heißt hier n</w:t>
      </w:r>
      <w:r w:rsidR="003A1B10" w:rsidRPr="00AC7DAD">
        <w:t xml:space="preserve">icht </w:t>
      </w:r>
      <w:r>
        <w:t xml:space="preserve">lediglich: </w:t>
      </w:r>
      <w:r w:rsidR="003A1B10" w:rsidRPr="00AC7DAD">
        <w:t>Sie nahmen die Wahrheit nicht an</w:t>
      </w:r>
      <w:r w:rsidR="009974B2">
        <w:t>; sondern:</w:t>
      </w:r>
      <w:r>
        <w:t xml:space="preserve"> sie</w:t>
      </w:r>
      <w:r w:rsidR="003A1B10" w:rsidRPr="00AC7DAD">
        <w:t xml:space="preserve"> nahmen </w:t>
      </w:r>
      <w:r w:rsidR="003A1B10" w:rsidRPr="00AC7DAD">
        <w:rPr>
          <w:spacing w:val="34"/>
        </w:rPr>
        <w:t>die Liebe</w:t>
      </w:r>
      <w:r w:rsidR="003A1B10" w:rsidRPr="00AC7DAD">
        <w:t xml:space="preserve"> zur Wahrheit nicht an. </w:t>
      </w:r>
    </w:p>
    <w:p w:rsidR="003A1B10" w:rsidRPr="00AC7DAD" w:rsidRDefault="003A1B10" w:rsidP="000E22EF">
      <w:pPr>
        <w:jc w:val="both"/>
      </w:pPr>
      <w:r w:rsidRPr="00AC7DAD">
        <w:t>D.h.</w:t>
      </w:r>
      <w:r w:rsidR="00305776">
        <w:t>,</w:t>
      </w:r>
      <w:r w:rsidRPr="00AC7DAD">
        <w:t xml:space="preserve"> sie kamen nicht zu dem Punkt, dass sie die Wahrheit lieb gewannen. Sie sperrten sich dagegen, </w:t>
      </w:r>
      <w:r w:rsidR="008D5144">
        <w:t>sie wollten sie nicht</w:t>
      </w:r>
      <w:r w:rsidRPr="00AC7DAD">
        <w:t xml:space="preserve"> lieb</w:t>
      </w:r>
      <w:r w:rsidR="00305776">
        <w:t>en</w:t>
      </w:r>
      <w:r w:rsidRPr="00AC7DAD">
        <w:t xml:space="preserve">. Zur Liebe muss man sich entscheiden. Man muss sich fragen: </w:t>
      </w:r>
      <w:r w:rsidR="00E2421A">
        <w:t>„</w:t>
      </w:r>
      <w:r w:rsidRPr="00AC7DAD">
        <w:t xml:space="preserve">Will ich die </w:t>
      </w:r>
      <w:r w:rsidRPr="008F6B22">
        <w:rPr>
          <w:spacing w:val="34"/>
        </w:rPr>
        <w:t>Wahrheit</w:t>
      </w:r>
      <w:r w:rsidRPr="00AC7DAD">
        <w:t xml:space="preserve"> lieben oder weiterhin die </w:t>
      </w:r>
      <w:r w:rsidRPr="008F6B22">
        <w:rPr>
          <w:spacing w:val="34"/>
        </w:rPr>
        <w:t>Lüge</w:t>
      </w:r>
      <w:r w:rsidRPr="00AC7DAD">
        <w:t xml:space="preserve"> lieben?</w:t>
      </w:r>
      <w:r w:rsidR="00E2421A">
        <w:t>“</w:t>
      </w:r>
      <w:r w:rsidRPr="00AC7DAD">
        <w:t xml:space="preserve"> </w:t>
      </w:r>
    </w:p>
    <w:p w:rsidR="003A1B10" w:rsidRPr="00AC7DAD" w:rsidRDefault="00E47520" w:rsidP="000E22EF">
      <w:pPr>
        <w:jc w:val="both"/>
        <w:rPr>
          <w:i/>
          <w:sz w:val="22"/>
          <w:szCs w:val="22"/>
          <w:lang w:val="de-CH" w:bidi="he-IL"/>
        </w:rPr>
      </w:pPr>
      <w:r>
        <w:t xml:space="preserve">    </w:t>
      </w:r>
      <w:r w:rsidR="003A1B10" w:rsidRPr="00AC7DAD">
        <w:t xml:space="preserve">Wenn man sich dafür entscheidet, die Lüge zu lieben, wird man verloren gehen: </w:t>
      </w:r>
      <w:r w:rsidR="00E2421A">
        <w:t>„</w:t>
      </w:r>
      <w:r w:rsidR="00305776">
        <w:t>D</w:t>
      </w:r>
      <w:r w:rsidR="00305776" w:rsidRPr="00305776">
        <w:t>raußen sind die Hunde, die Zauberer, die Hurer, die Mörder, die Götzendiener und jeder, der Lüge liebt</w:t>
      </w:r>
      <w:r w:rsidR="00305776">
        <w:t xml:space="preserve"> </w:t>
      </w:r>
      <w:r w:rsidR="00305776" w:rsidRPr="00305776">
        <w:t>und übt</w:t>
      </w:r>
      <w:r w:rsidR="00E2421A">
        <w:t>“</w:t>
      </w:r>
      <w:r w:rsidR="00305776">
        <w:t xml:space="preserve"> (</w:t>
      </w:r>
      <w:r w:rsidR="003A1B10" w:rsidRPr="00AC7DAD">
        <w:rPr>
          <w:sz w:val="22"/>
          <w:szCs w:val="22"/>
        </w:rPr>
        <w:t>Off 22,15</w:t>
      </w:r>
      <w:r w:rsidR="00305776">
        <w:rPr>
          <w:sz w:val="22"/>
          <w:szCs w:val="22"/>
        </w:rPr>
        <w:t>; vgl</w:t>
      </w:r>
      <w:r w:rsidR="00305776">
        <w:t>. 21,27.)</w:t>
      </w:r>
    </w:p>
    <w:p w:rsidR="002D21CF" w:rsidRPr="002D21CF" w:rsidRDefault="002D21CF" w:rsidP="002D21CF">
      <w:pPr>
        <w:rPr>
          <w:sz w:val="8"/>
        </w:rPr>
      </w:pPr>
    </w:p>
    <w:p w:rsidR="00305776" w:rsidRDefault="002D21CF" w:rsidP="002D21CF">
      <w:pPr>
        <w:jc w:val="both"/>
        <w:rPr>
          <w:b/>
          <w:color w:val="003300"/>
          <w:sz w:val="22"/>
          <w:szCs w:val="22"/>
        </w:rPr>
      </w:pPr>
      <w:r>
        <w:rPr>
          <w:b/>
        </w:rPr>
        <w:t xml:space="preserve"> </w:t>
      </w:r>
      <w:r w:rsidR="00E2421A">
        <w:rPr>
          <w:b/>
        </w:rPr>
        <w:t>„</w:t>
      </w:r>
      <w:r w:rsidR="008F6B22">
        <w:rPr>
          <w:b/>
        </w:rPr>
        <w:t>dazu, dass sie gerettet würden</w:t>
      </w:r>
      <w:r w:rsidR="00E2421A">
        <w:rPr>
          <w:b/>
        </w:rPr>
        <w:t>“</w:t>
      </w:r>
      <w:r w:rsidR="00305776">
        <w:rPr>
          <w:b/>
        </w:rPr>
        <w:t xml:space="preserve"> </w:t>
      </w:r>
      <w:r w:rsidR="00305776" w:rsidRPr="008F6B22">
        <w:t xml:space="preserve">(o.: </w:t>
      </w:r>
      <w:r w:rsidR="00E2421A">
        <w:t>„</w:t>
      </w:r>
      <w:r w:rsidR="003A1B10" w:rsidRPr="008F6B22">
        <w:t>zu ihrer Rettung</w:t>
      </w:r>
      <w:r w:rsidR="00E2421A">
        <w:t>“</w:t>
      </w:r>
      <w:r w:rsidR="00305776" w:rsidRPr="008F6B22">
        <w:t>)</w:t>
      </w:r>
      <w:r w:rsidR="00416FE2">
        <w:t xml:space="preserve">: </w:t>
      </w:r>
    </w:p>
    <w:p w:rsidR="003A1B10" w:rsidRPr="00AC7DAD" w:rsidRDefault="003A1B10" w:rsidP="000E22EF">
      <w:pPr>
        <w:jc w:val="both"/>
      </w:pPr>
      <w:r w:rsidRPr="008F6B22">
        <w:t xml:space="preserve">Wer die Wahrheit liebt, kann gerettet werden. </w:t>
      </w:r>
      <w:r w:rsidR="00305776" w:rsidRPr="008F6B22">
        <w:t xml:space="preserve">Sie hätten gerettet werden können. </w:t>
      </w:r>
      <w:r w:rsidRPr="008F6B22">
        <w:t>Es hätte nicht so kommen müssen. Gott</w:t>
      </w:r>
      <w:r w:rsidRPr="00305776">
        <w:t xml:space="preserve"> h</w:t>
      </w:r>
      <w:r w:rsidR="009974B2">
        <w:t>ätte sie sehr gerne retten wollen.</w:t>
      </w:r>
      <w:r w:rsidR="008F6B22">
        <w:t xml:space="preserve"> </w:t>
      </w:r>
      <w:r w:rsidRPr="00AC7DAD">
        <w:t xml:space="preserve">Aber dann gab es einen Punkt in ihrem Leben, </w:t>
      </w:r>
      <w:r w:rsidR="00E93D9B">
        <w:t>wo sie sich versperrten</w:t>
      </w:r>
      <w:r w:rsidRPr="00AC7DAD">
        <w:t>.</w:t>
      </w:r>
    </w:p>
    <w:p w:rsidR="003A1B10" w:rsidRPr="00AC7DAD" w:rsidRDefault="00E47520" w:rsidP="000E22EF">
      <w:pPr>
        <w:jc w:val="both"/>
      </w:pPr>
      <w:r>
        <w:t xml:space="preserve">    </w:t>
      </w:r>
      <w:r w:rsidR="003A1B10" w:rsidRPr="00E93D9B">
        <w:t xml:space="preserve">Warum </w:t>
      </w:r>
      <w:r w:rsidR="00E93D9B" w:rsidRPr="00E93D9B">
        <w:t>konnten sie schließlich nicht gerettet werden</w:t>
      </w:r>
      <w:r w:rsidR="003A1B10" w:rsidRPr="00E93D9B">
        <w:t>?</w:t>
      </w:r>
      <w:r w:rsidR="00E93D9B">
        <w:t xml:space="preserve"> </w:t>
      </w:r>
      <w:r w:rsidR="003A1B10" w:rsidRPr="00AC7DAD">
        <w:t xml:space="preserve">Weil </w:t>
      </w:r>
      <w:r w:rsidR="00E93D9B">
        <w:t xml:space="preserve">sie sich nicht retten ließen; weil </w:t>
      </w:r>
      <w:r w:rsidR="003A1B10" w:rsidRPr="00AC7DAD">
        <w:t xml:space="preserve">sie die Wahrheit nicht </w:t>
      </w:r>
      <w:r w:rsidR="00E93D9B">
        <w:t>ge</w:t>
      </w:r>
      <w:r w:rsidR="003A1B10" w:rsidRPr="00AC7DAD">
        <w:t>liebt und im Verstricktsein an die Unwahrheit sich verhärtet hatten. (</w:t>
      </w:r>
      <w:r w:rsidR="00E93D9B">
        <w:t>Vgl.</w:t>
      </w:r>
      <w:r w:rsidR="003A1B10" w:rsidRPr="00AC7DAD">
        <w:t xml:space="preserve"> Pharao 2M 9,13ff</w:t>
      </w:r>
      <w:r w:rsidR="00E93D9B">
        <w:t xml:space="preserve">. Siehe </w:t>
      </w:r>
      <w:r w:rsidR="009974B2">
        <w:t>hierzu auch die</w:t>
      </w:r>
      <w:r w:rsidR="00E93D9B">
        <w:t xml:space="preserve"> Veröffentlichung </w:t>
      </w:r>
      <w:r w:rsidR="00E2421A">
        <w:t>„</w:t>
      </w:r>
      <w:r w:rsidR="00E93D9B">
        <w:t>Erwählung und Vorherbestimmung</w:t>
      </w:r>
      <w:r w:rsidR="00E2421A">
        <w:t>“</w:t>
      </w:r>
      <w:r w:rsidR="009974B2">
        <w:t>,</w:t>
      </w:r>
      <w:r w:rsidR="00E93D9B">
        <w:t xml:space="preserve"> CMV Bielefeld.</w:t>
      </w:r>
      <w:r w:rsidR="003A1B10" w:rsidRPr="00AC7DAD">
        <w:t>)</w:t>
      </w:r>
      <w:r w:rsidR="00E93D9B">
        <w:t xml:space="preserve"> </w:t>
      </w:r>
    </w:p>
    <w:p w:rsidR="002D21CF" w:rsidRPr="002D21CF" w:rsidRDefault="002D21CF" w:rsidP="002D21CF">
      <w:pPr>
        <w:rPr>
          <w:sz w:val="8"/>
        </w:rPr>
      </w:pPr>
    </w:p>
    <w:p w:rsidR="00027AAB" w:rsidRPr="00AC7DAD" w:rsidRDefault="003A1B10" w:rsidP="000E22EF">
      <w:pPr>
        <w:jc w:val="both"/>
        <w:rPr>
          <w:b/>
        </w:rPr>
      </w:pPr>
      <w:r w:rsidRPr="00AC7DAD">
        <w:rPr>
          <w:b/>
        </w:rPr>
        <w:t xml:space="preserve">V. </w:t>
      </w:r>
      <w:r w:rsidR="00027AAB" w:rsidRPr="00AC7DAD">
        <w:rPr>
          <w:b/>
        </w:rPr>
        <w:t>11</w:t>
      </w:r>
      <w:r w:rsidR="00E93D9B">
        <w:rPr>
          <w:b/>
        </w:rPr>
        <w:t xml:space="preserve">: </w:t>
      </w:r>
      <w:r w:rsidR="00E2421A">
        <w:rPr>
          <w:b/>
        </w:rPr>
        <w:t>„</w:t>
      </w:r>
      <w:r w:rsidR="00027AAB" w:rsidRPr="00AC7DAD">
        <w:rPr>
          <w:b/>
        </w:rPr>
        <w:t xml:space="preserve">Deswegen wird Gott ihnen eine wirksame Irreführung schicken, </w:t>
      </w:r>
      <w:r w:rsidR="00E93D9B">
        <w:rPr>
          <w:b/>
        </w:rPr>
        <w:t>um das Falsche zu glauben</w:t>
      </w:r>
      <w:r w:rsidR="00E2421A">
        <w:rPr>
          <w:b/>
        </w:rPr>
        <w:t>“</w:t>
      </w:r>
    </w:p>
    <w:p w:rsidR="002D21CF" w:rsidRPr="002D21CF" w:rsidRDefault="002D21CF" w:rsidP="002D21CF">
      <w:pPr>
        <w:rPr>
          <w:sz w:val="8"/>
        </w:rPr>
      </w:pPr>
    </w:p>
    <w:p w:rsidR="003A1B10" w:rsidRPr="00AC7DAD" w:rsidRDefault="003A1B10" w:rsidP="000E22EF">
      <w:pPr>
        <w:jc w:val="both"/>
      </w:pPr>
      <w:r w:rsidRPr="00AC7DAD">
        <w:t xml:space="preserve">Gott ist es, der </w:t>
      </w:r>
      <w:r w:rsidR="00E93D9B">
        <w:t>die Irreführung</w:t>
      </w:r>
      <w:r w:rsidRPr="00AC7DAD">
        <w:t xml:space="preserve"> </w:t>
      </w:r>
      <w:r w:rsidRPr="00E93D9B">
        <w:rPr>
          <w:spacing w:val="34"/>
        </w:rPr>
        <w:t>schickt</w:t>
      </w:r>
      <w:r w:rsidRPr="00AC7DAD">
        <w:t xml:space="preserve">, nicht nur </w:t>
      </w:r>
      <w:r w:rsidR="00E2421A">
        <w:t>„</w:t>
      </w:r>
      <w:r w:rsidRPr="00AC7DAD">
        <w:t>zulässt</w:t>
      </w:r>
      <w:r w:rsidR="00E2421A">
        <w:t>“</w:t>
      </w:r>
      <w:r w:rsidRPr="00AC7DAD">
        <w:t xml:space="preserve">. (Übrigens auch die Katastrophen </w:t>
      </w:r>
      <w:r w:rsidR="00E93D9B">
        <w:t>usw.</w:t>
      </w:r>
      <w:r w:rsidRPr="00AC7DAD">
        <w:t xml:space="preserve">) </w:t>
      </w:r>
    </w:p>
    <w:p w:rsidR="003A1B10" w:rsidRPr="00AC7DAD" w:rsidRDefault="00E47520" w:rsidP="000E22EF">
      <w:pPr>
        <w:jc w:val="both"/>
      </w:pPr>
      <w:r>
        <w:rPr>
          <w:sz w:val="24"/>
        </w:rPr>
        <w:t xml:space="preserve">    </w:t>
      </w:r>
      <w:r w:rsidR="003A1B10" w:rsidRPr="00AC7DAD">
        <w:t xml:space="preserve">Was geschah, bevor die Irreführung kam? Zuerst liebten sie nicht die Wahrheit, dann schickte Gott die Irreführung. </w:t>
      </w:r>
    </w:p>
    <w:p w:rsidR="003A1B10" w:rsidRPr="00AC7DAD" w:rsidRDefault="00E47520" w:rsidP="000E22EF">
      <w:pPr>
        <w:jc w:val="both"/>
      </w:pPr>
      <w:r>
        <w:t xml:space="preserve">    </w:t>
      </w:r>
      <w:r w:rsidR="003A1B10" w:rsidRPr="00AC7DAD">
        <w:t>Wer sich entscheidet, trotz Gottes Werben weiterhin die Lüge zu lieben</w:t>
      </w:r>
      <w:r w:rsidR="009974B2">
        <w:t>, dem schickt Gott (als Gericht</w:t>
      </w:r>
      <w:r w:rsidR="003A1B10" w:rsidRPr="00AC7DAD">
        <w:t xml:space="preserve">) eine wirksame Irreführung. </w:t>
      </w:r>
      <w:r w:rsidR="009974B2">
        <w:t>Dem, der</w:t>
      </w:r>
      <w:r w:rsidR="003A1B10" w:rsidRPr="00AC7DAD">
        <w:t xml:space="preserve"> der Irrlehre anhangen </w:t>
      </w:r>
      <w:r w:rsidR="003A1B10" w:rsidRPr="00E93D9B">
        <w:rPr>
          <w:spacing w:val="34"/>
        </w:rPr>
        <w:t>will</w:t>
      </w:r>
      <w:r w:rsidR="003A1B10" w:rsidRPr="00AC7DAD">
        <w:t xml:space="preserve">, lässt Gott seinen Willen. Und </w:t>
      </w:r>
      <w:r w:rsidR="009974B2">
        <w:t>es</w:t>
      </w:r>
      <w:r w:rsidR="003A1B10" w:rsidRPr="00AC7DAD">
        <w:t xml:space="preserve"> wird ihm zu einem vorlaufenden Gericht.</w:t>
      </w:r>
    </w:p>
    <w:p w:rsidR="003A1B10" w:rsidRPr="00AC7DAD" w:rsidRDefault="00E47520" w:rsidP="000E22EF">
      <w:pPr>
        <w:jc w:val="both"/>
      </w:pPr>
      <w:r>
        <w:t xml:space="preserve">    </w:t>
      </w:r>
      <w:r w:rsidR="00E93D9B">
        <w:t xml:space="preserve">Wir lernen: </w:t>
      </w:r>
      <w:r w:rsidR="003A1B10" w:rsidRPr="00AC7DAD">
        <w:t xml:space="preserve">Irrlehre </w:t>
      </w:r>
      <w:r w:rsidR="00E93D9B">
        <w:t xml:space="preserve">kann also auch ein Gericht sein. </w:t>
      </w:r>
      <w:r w:rsidR="003A1B10" w:rsidRPr="00AC7DAD">
        <w:t>Und viele kippen um!</w:t>
      </w:r>
      <w:r w:rsidR="00E93D9B">
        <w:t xml:space="preserve"> </w:t>
      </w:r>
    </w:p>
    <w:p w:rsidR="002D21CF" w:rsidRPr="002D21CF" w:rsidRDefault="002D21CF" w:rsidP="002D21CF">
      <w:pPr>
        <w:rPr>
          <w:sz w:val="8"/>
        </w:rPr>
      </w:pPr>
    </w:p>
    <w:p w:rsidR="00416FE2" w:rsidRDefault="002D21CF" w:rsidP="002D21CF">
      <w:pPr>
        <w:jc w:val="both"/>
      </w:pPr>
      <w:r>
        <w:t xml:space="preserve"> </w:t>
      </w:r>
      <w:r w:rsidR="00E2421A">
        <w:t>„</w:t>
      </w:r>
      <w:r w:rsidR="003A1B10" w:rsidRPr="00E93D9B">
        <w:rPr>
          <w:b/>
        </w:rPr>
        <w:t>um das Falsche [o.: die Lüge] zu glauben</w:t>
      </w:r>
      <w:r w:rsidR="00E2421A">
        <w:t>“</w:t>
      </w:r>
      <w:r w:rsidR="00E93D9B">
        <w:t xml:space="preserve">: </w:t>
      </w:r>
    </w:p>
    <w:p w:rsidR="00E93D9B" w:rsidRDefault="003A1B10" w:rsidP="000E22EF">
      <w:pPr>
        <w:jc w:val="both"/>
      </w:pPr>
      <w:r w:rsidRPr="00AC7DAD">
        <w:t xml:space="preserve">Die Folge </w:t>
      </w:r>
      <w:r w:rsidR="00E93D9B">
        <w:t xml:space="preserve">davon, dass man die Wahrheit nicht liebt, </w:t>
      </w:r>
      <w:r w:rsidRPr="00AC7DAD">
        <w:t>wird sein, dass man dann das glaubt, was falsch ist.</w:t>
      </w:r>
      <w:r w:rsidRPr="00E81170">
        <w:t xml:space="preserve"> </w:t>
      </w:r>
      <w:r w:rsidRPr="00E93D9B">
        <w:t>Jeder</w:t>
      </w:r>
      <w:r w:rsidRPr="00E81170">
        <w:t xml:space="preserve"> Mensch </w:t>
      </w:r>
      <w:r w:rsidRPr="00E93D9B">
        <w:t>glaubt</w:t>
      </w:r>
      <w:r w:rsidR="00E93D9B">
        <w:rPr>
          <w:spacing w:val="34"/>
        </w:rPr>
        <w:t xml:space="preserve"> </w:t>
      </w:r>
      <w:r w:rsidR="00E93D9B" w:rsidRPr="00E93D9B">
        <w:t>irgendetwas</w:t>
      </w:r>
      <w:r w:rsidRPr="00E81170">
        <w:t xml:space="preserve">. Der eine glaubt der </w:t>
      </w:r>
      <w:r w:rsidRPr="00E81170">
        <w:rPr>
          <w:spacing w:val="34"/>
        </w:rPr>
        <w:t>Wahrheit</w:t>
      </w:r>
      <w:r w:rsidRPr="00E81170">
        <w:t xml:space="preserve">, der andere der </w:t>
      </w:r>
      <w:r w:rsidRPr="00E81170">
        <w:rPr>
          <w:spacing w:val="34"/>
        </w:rPr>
        <w:t>Lüge</w:t>
      </w:r>
      <w:r w:rsidRPr="00E81170">
        <w:t xml:space="preserve">. </w:t>
      </w:r>
    </w:p>
    <w:p w:rsidR="003A1B10" w:rsidRPr="00E81170" w:rsidRDefault="00E47520" w:rsidP="000E22EF">
      <w:pPr>
        <w:jc w:val="both"/>
      </w:pPr>
      <w:r>
        <w:t xml:space="preserve">    </w:t>
      </w:r>
      <w:r w:rsidR="00E93D9B">
        <w:t>Manche</w:t>
      </w:r>
      <w:r w:rsidR="003A1B10" w:rsidRPr="00E81170">
        <w:t xml:space="preserve"> von uns tun sich schwer, Irrlehre zu erkennen, weil sie die Heilige </w:t>
      </w:r>
      <w:r w:rsidR="00E93D9B">
        <w:t>Schrift nicht gut genug kennen. Paulus ruft uns auf, Gottes Wort gründlich zu kennen.</w:t>
      </w:r>
    </w:p>
    <w:p w:rsidR="002D21CF" w:rsidRPr="002D21CF" w:rsidRDefault="002D21CF" w:rsidP="002D21CF">
      <w:pPr>
        <w:rPr>
          <w:sz w:val="8"/>
        </w:rPr>
      </w:pPr>
    </w:p>
    <w:p w:rsidR="00027AAB" w:rsidRDefault="003A1B10" w:rsidP="000E22EF">
      <w:pPr>
        <w:jc w:val="both"/>
      </w:pPr>
      <w:r>
        <w:t xml:space="preserve">V. </w:t>
      </w:r>
      <w:r w:rsidR="00E93D9B">
        <w:t xml:space="preserve">12: </w:t>
      </w:r>
      <w:r w:rsidR="00E2421A">
        <w:rPr>
          <w:b/>
        </w:rPr>
        <w:t>„</w:t>
      </w:r>
      <w:r w:rsidR="00E93D9B" w:rsidRPr="00E93D9B">
        <w:rPr>
          <w:b/>
        </w:rPr>
        <w:t xml:space="preserve">…, </w:t>
      </w:r>
      <w:r w:rsidR="00027AAB" w:rsidRPr="00E93D9B">
        <w:rPr>
          <w:b/>
        </w:rPr>
        <w:t>damit alle gerichtet werden,</w:t>
      </w:r>
      <w:r w:rsidR="00E47520">
        <w:rPr>
          <w:b/>
        </w:rPr>
        <w:t xml:space="preserve"> </w:t>
      </w:r>
      <w:r w:rsidR="00305776" w:rsidRPr="00E93D9B">
        <w:rPr>
          <w:b/>
        </w:rPr>
        <w:t>di</w:t>
      </w:r>
      <w:r w:rsidR="00027AAB" w:rsidRPr="00E93D9B">
        <w:rPr>
          <w:b/>
        </w:rPr>
        <w:t>e der Wahrheit nicht glaubten, sondern an der Ungerechtigkeit Wohlgefallen hatten.</w:t>
      </w:r>
      <w:r w:rsidR="00E2421A">
        <w:rPr>
          <w:b/>
        </w:rPr>
        <w:t>“</w:t>
      </w:r>
      <w:r w:rsidR="00E93D9B">
        <w:t xml:space="preserve"> </w:t>
      </w:r>
    </w:p>
    <w:p w:rsidR="002D21CF" w:rsidRPr="002D21CF" w:rsidRDefault="002D21CF" w:rsidP="007B3D63"/>
    <w:p w:rsidR="003A1B10" w:rsidRPr="00E81170" w:rsidRDefault="003A1B10" w:rsidP="000E22EF">
      <w:pPr>
        <w:jc w:val="both"/>
      </w:pPr>
      <w:r w:rsidRPr="004130D5">
        <w:t>Der Gegenpart zur Wahrheit</w:t>
      </w:r>
      <w:r w:rsidR="004130D5">
        <w:t>sliebe</w:t>
      </w:r>
      <w:r w:rsidRPr="004130D5">
        <w:t xml:space="preserve"> ist das Wohlgefallen</w:t>
      </w:r>
      <w:r w:rsidR="00E93D9B" w:rsidRPr="004130D5">
        <w:t>-H</w:t>
      </w:r>
      <w:r w:rsidRPr="004130D5">
        <w:t>aben an der Ungerechtigkeit. Man fühlt sich wohl in dem Verkehrten, Unnatürlichen. Man findet eine</w:t>
      </w:r>
      <w:r w:rsidRPr="004130D5">
        <w:rPr>
          <w:spacing w:val="34"/>
        </w:rPr>
        <w:t xml:space="preserve"> </w:t>
      </w:r>
      <w:r w:rsidRPr="004130D5">
        <w:t>Liebe zum Unnatürlichen</w:t>
      </w:r>
      <w:r w:rsidR="004130D5" w:rsidRPr="004130D5">
        <w:t xml:space="preserve">, </w:t>
      </w:r>
      <w:r w:rsidRPr="004130D5">
        <w:t>zur Entstellung</w:t>
      </w:r>
      <w:r w:rsidR="004130D5">
        <w:t>.</w:t>
      </w:r>
      <w:r w:rsidRPr="004130D5">
        <w:t xml:space="preserve"> (</w:t>
      </w:r>
      <w:r w:rsidR="004130D5" w:rsidRPr="004130D5">
        <w:t xml:space="preserve">So ist es </w:t>
      </w:r>
      <w:r w:rsidRPr="004130D5">
        <w:t>z.B. in der Musik</w:t>
      </w:r>
      <w:r w:rsidR="004130D5" w:rsidRPr="004130D5">
        <w:t xml:space="preserve"> mit dem </w:t>
      </w:r>
      <w:r w:rsidRPr="004130D5">
        <w:t>unnatürliche</w:t>
      </w:r>
      <w:r w:rsidR="004130D5" w:rsidRPr="004130D5">
        <w:t>n</w:t>
      </w:r>
      <w:r w:rsidRPr="004130D5">
        <w:t xml:space="preserve"> Takt</w:t>
      </w:r>
      <w:r w:rsidR="004130D5" w:rsidRPr="004130D5">
        <w:t>,</w:t>
      </w:r>
      <w:r w:rsidR="00E47520">
        <w:t xml:space="preserve"> </w:t>
      </w:r>
      <w:r w:rsidRPr="004130D5">
        <w:t xml:space="preserve">in der Kunst </w:t>
      </w:r>
      <w:r w:rsidR="004130D5" w:rsidRPr="004130D5">
        <w:t xml:space="preserve">mit </w:t>
      </w:r>
      <w:r w:rsidRPr="004130D5">
        <w:t>unnatürliche</w:t>
      </w:r>
      <w:r w:rsidR="004130D5" w:rsidRPr="004130D5">
        <w:t>n</w:t>
      </w:r>
      <w:r w:rsidRPr="004130D5">
        <w:t xml:space="preserve"> Farbzusammenstellungen</w:t>
      </w:r>
      <w:r w:rsidR="004130D5" w:rsidRPr="004130D5">
        <w:t xml:space="preserve"> und Formen</w:t>
      </w:r>
      <w:r w:rsidR="00DE7A8C">
        <w:t xml:space="preserve"> [z. B.</w:t>
      </w:r>
      <w:r w:rsidR="00E47520">
        <w:t xml:space="preserve"> </w:t>
      </w:r>
      <w:r w:rsidR="00DE7A8C">
        <w:t>sind</w:t>
      </w:r>
      <w:r w:rsidR="004130D5" w:rsidRPr="004130D5">
        <w:t xml:space="preserve"> </w:t>
      </w:r>
      <w:r w:rsidR="004130D5" w:rsidRPr="004130D5">
        <w:rPr>
          <w:i/>
        </w:rPr>
        <w:t>Comics</w:t>
      </w:r>
      <w:r w:rsidR="00DE7A8C">
        <w:t xml:space="preserve">-Zeichnungen oft </w:t>
      </w:r>
      <w:r w:rsidR="004130D5" w:rsidRPr="004130D5">
        <w:t>Entstellung</w:t>
      </w:r>
      <w:r w:rsidR="00DE7A8C">
        <w:t>.]</w:t>
      </w:r>
      <w:r w:rsidRPr="004130D5">
        <w:t xml:space="preserve"> Unser Sinn für Ästhetik hat sich gewandelt.</w:t>
      </w:r>
      <w:r w:rsidR="004130D5" w:rsidRPr="004130D5">
        <w:t xml:space="preserve"> Das sieht man am so gen</w:t>
      </w:r>
      <w:r w:rsidR="00DE7A8C">
        <w:t>annten</w:t>
      </w:r>
      <w:r w:rsidR="004130D5" w:rsidRPr="004130D5">
        <w:t xml:space="preserve"> </w:t>
      </w:r>
      <w:r w:rsidR="00DE7A8C">
        <w:t>„</w:t>
      </w:r>
      <w:r w:rsidR="004130D5" w:rsidRPr="004130D5">
        <w:t>christlichen</w:t>
      </w:r>
      <w:r w:rsidR="00DE7A8C">
        <w:t>“</w:t>
      </w:r>
      <w:r w:rsidR="004130D5" w:rsidRPr="004130D5">
        <w:t xml:space="preserve"> Liedgut. Da ist </w:t>
      </w:r>
      <w:r w:rsidR="00DE7A8C">
        <w:t>wahre</w:t>
      </w:r>
      <w:r w:rsidR="004130D5" w:rsidRPr="004130D5">
        <w:t xml:space="preserve"> Musik</w:t>
      </w:r>
      <w:r w:rsidR="00DE7A8C">
        <w:t xml:space="preserve"> oft sehr entstellt</w:t>
      </w:r>
      <w:r w:rsidR="004130D5" w:rsidRPr="004130D5">
        <w:t>. Das sieht man auch darin, wie Menschen sich schminken, kleiden und frisieren</w:t>
      </w:r>
      <w:r w:rsidRPr="00E81170">
        <w:t xml:space="preserve">.) </w:t>
      </w:r>
    </w:p>
    <w:p w:rsidR="003A1B10" w:rsidRPr="00E81170" w:rsidRDefault="00E47520" w:rsidP="000E22EF">
      <w:pPr>
        <w:jc w:val="both"/>
      </w:pPr>
      <w:r>
        <w:t xml:space="preserve">    </w:t>
      </w:r>
      <w:r w:rsidR="003A1B10" w:rsidRPr="00E81170">
        <w:t xml:space="preserve">Wir müssen wieder </w:t>
      </w:r>
      <w:r w:rsidR="00E2421A">
        <w:t>„</w:t>
      </w:r>
      <w:r w:rsidR="003A1B10" w:rsidRPr="00E81170">
        <w:t>wahrhaftig</w:t>
      </w:r>
      <w:r w:rsidR="00E2421A">
        <w:t>“</w:t>
      </w:r>
      <w:r w:rsidR="003A1B10" w:rsidRPr="00E81170">
        <w:t xml:space="preserve"> werden</w:t>
      </w:r>
      <w:r w:rsidR="004130D5">
        <w:t>, d. h. uns durch die Wahrheit umgestalten lassen und die Wahrheit wieder liebgewinnen</w:t>
      </w:r>
      <w:r w:rsidR="003A1B10" w:rsidRPr="00E81170">
        <w:t xml:space="preserve">. </w:t>
      </w:r>
    </w:p>
    <w:p w:rsidR="00E07EE3" w:rsidRDefault="00E47520" w:rsidP="000E22EF">
      <w:pPr>
        <w:jc w:val="both"/>
      </w:pPr>
      <w:r>
        <w:t xml:space="preserve">    </w:t>
      </w:r>
      <w:r w:rsidR="004130D5">
        <w:t xml:space="preserve">Wir </w:t>
      </w:r>
      <w:r w:rsidR="004130D5" w:rsidRPr="00443C4C">
        <w:t xml:space="preserve">lernen: </w:t>
      </w:r>
      <w:r w:rsidR="003A1B10" w:rsidRPr="00443C4C">
        <w:t>Der eine glaubt der Wahrheit, der andere hat Wohlg</w:t>
      </w:r>
      <w:r w:rsidR="004130D5" w:rsidRPr="00443C4C">
        <w:t xml:space="preserve">efallen an der Ungerechtigkeit. </w:t>
      </w:r>
      <w:r w:rsidR="003A1B10" w:rsidRPr="00443C4C">
        <w:t>Es geht also letztlich darum, was ich liebe. Es geht letztlich um die Frage: Woran finde</w:t>
      </w:r>
      <w:r w:rsidR="004130D5" w:rsidRPr="00443C4C">
        <w:t xml:space="preserve"> ich</w:t>
      </w:r>
      <w:r w:rsidR="003A1B10" w:rsidRPr="00443C4C">
        <w:t xml:space="preserve"> Gefallen? Das war die Entscheidungsfrage in Eden.</w:t>
      </w:r>
      <w:r w:rsidR="004130D5" w:rsidRPr="00443C4C">
        <w:t xml:space="preserve"> Und das war die entscheidende Frage im Gesetz. Liebst du Gott von ganzem Herzen oder lässt du in deinem Herzen Götzen aufkommen?</w:t>
      </w:r>
      <w:r w:rsidR="004130D5">
        <w:t xml:space="preserve"> Das ist die entscheidende Frage im Evangelium. Jesus fragt: Liebst du mich? (Vgl. Jh 21,15ff; Off 2,4.</w:t>
      </w:r>
      <w:r w:rsidR="003A1B10" w:rsidRPr="00E81170">
        <w:t xml:space="preserve">) </w:t>
      </w:r>
    </w:p>
    <w:p w:rsidR="007B3D63" w:rsidRPr="00CB31B9" w:rsidRDefault="00416FE2" w:rsidP="00CB31B9">
      <w:pPr>
        <w:jc w:val="both"/>
        <w:rPr>
          <w:i/>
          <w:sz w:val="18"/>
        </w:rPr>
      </w:pPr>
      <w:r w:rsidRPr="00516DB0">
        <w:t xml:space="preserve">– </w:t>
      </w:r>
      <w:r>
        <w:rPr>
          <w:i/>
        </w:rPr>
        <w:t>Th.</w:t>
      </w:r>
      <w:r w:rsidRPr="00516DB0">
        <w:rPr>
          <w:i/>
        </w:rPr>
        <w:t xml:space="preserve"> Jette</w:t>
      </w:r>
      <w:r>
        <w:rPr>
          <w:i/>
        </w:rPr>
        <w:t>l / H.</w:t>
      </w:r>
      <w:r w:rsidRPr="00516DB0">
        <w:rPr>
          <w:i/>
        </w:rPr>
        <w:t xml:space="preserve"> Jantzen </w:t>
      </w:r>
      <w:r w:rsidRPr="00510F97">
        <w:rPr>
          <w:i/>
          <w:sz w:val="18"/>
        </w:rPr>
        <w:t>(Fortsetzung in der nächsten Nummer)</w:t>
      </w:r>
    </w:p>
    <w:p w:rsidR="004F3E7F" w:rsidRDefault="00E2421A" w:rsidP="000E22EF">
      <w:pPr>
        <w:pStyle w:val="berschrift2"/>
        <w:jc w:val="both"/>
      </w:pPr>
      <w:r>
        <w:t>„</w:t>
      </w:r>
      <w:r w:rsidR="004F3E7F">
        <w:t>Dient einander</w:t>
      </w:r>
      <w:r>
        <w:t>“</w:t>
      </w:r>
    </w:p>
    <w:p w:rsidR="004F3E7F" w:rsidRDefault="00E2421A" w:rsidP="000E22EF">
      <w:pPr>
        <w:jc w:val="both"/>
      </w:pPr>
      <w:r>
        <w:t>„</w:t>
      </w:r>
      <w:r w:rsidR="004F3E7F">
        <w:t>Dient einander ein jeder mit der Gnadengabe, die er empfangen hat, als gute Haushalter der mannigfachen Gnade Gottes.</w:t>
      </w:r>
      <w:r>
        <w:t>“</w:t>
      </w:r>
      <w:r w:rsidR="004F3E7F">
        <w:t xml:space="preserve"> 1. P 4,10</w:t>
      </w:r>
    </w:p>
    <w:p w:rsidR="004F3E7F" w:rsidRDefault="00E47520" w:rsidP="000E22EF">
      <w:pPr>
        <w:jc w:val="both"/>
      </w:pPr>
      <w:r>
        <w:t xml:space="preserve">    </w:t>
      </w:r>
      <w:r w:rsidR="004F3E7F">
        <w:t>Ich habe von einem Mann gelesen, der das Opfer eines tr</w:t>
      </w:r>
      <w:r w:rsidR="00416FE2">
        <w:t>agischen Unfalls geworden war. E</w:t>
      </w:r>
      <w:r w:rsidR="004F3E7F">
        <w:t>r verlor beide Beine und den linken Arm</w:t>
      </w:r>
      <w:r w:rsidR="00416FE2">
        <w:t>;</w:t>
      </w:r>
      <w:r w:rsidR="004F3E7F">
        <w:t xml:space="preserve"> nur ein Finger und der Daumen blieben ihm an seiner rechten Hand. Aber er verfügte immer noch über einen brillanten Geist, gepaart mit einer guten Bildung und den Erfahrungen vieler Reisen. Zuerst dachte er, es </w:t>
      </w:r>
      <w:r w:rsidR="00416FE2">
        <w:t>bliebe ihm nichts anderes übrig</w:t>
      </w:r>
      <w:r w:rsidR="004F3E7F">
        <w:t xml:space="preserve"> als hilfloses Leiden.</w:t>
      </w:r>
    </w:p>
    <w:p w:rsidR="004F3E7F" w:rsidRDefault="00E47520" w:rsidP="000E22EF">
      <w:pPr>
        <w:jc w:val="both"/>
      </w:pPr>
      <w:r>
        <w:t xml:space="preserve">    </w:t>
      </w:r>
      <w:r w:rsidR="004F3E7F">
        <w:t>Doch dann kam ihm ein Gedanke. Es ist immer schön, Briefe zu bekommen, aber wie wäre es damit, sie zu schreiben? Mit einigen Schwierigkeiten konnte er immer noch seine rechte Hand benutzen. Aber wem könnte er schreiben?</w:t>
      </w:r>
      <w:r w:rsidR="00416FE2">
        <w:t xml:space="preserve"> </w:t>
      </w:r>
    </w:p>
    <w:p w:rsidR="004F3E7F" w:rsidRDefault="00E47520" w:rsidP="000E22EF">
      <w:pPr>
        <w:jc w:val="both"/>
      </w:pPr>
      <w:r>
        <w:t xml:space="preserve">    </w:t>
      </w:r>
      <w:r w:rsidR="004F3E7F">
        <w:t>Gab es jemanden, der wie er eingesperrt und seiner Möglichkeiten beraubt war, den er mit se</w:t>
      </w:r>
      <w:r w:rsidR="00416FE2">
        <w:t>inen Briefen ermutigen könnte? E</w:t>
      </w:r>
      <w:r w:rsidR="004F3E7F">
        <w:t>r dachte an Gefängnishäftlinge</w:t>
      </w:r>
      <w:r w:rsidR="00416FE2">
        <w:t>. D</w:t>
      </w:r>
      <w:r w:rsidR="004F3E7F">
        <w:t xml:space="preserve">ie hatten immerhin noch die Hoffnung auf ihre Entlassung </w:t>
      </w:r>
      <w:r w:rsidR="00416FE2">
        <w:t xml:space="preserve">– </w:t>
      </w:r>
      <w:r w:rsidR="004F3E7F">
        <w:t>im Gegensatz zu ihm – aber es sollte doch einen Versuch wert sein.</w:t>
      </w:r>
    </w:p>
    <w:p w:rsidR="004F3E7F" w:rsidRDefault="004F3E7F" w:rsidP="000E22EF">
      <w:pPr>
        <w:jc w:val="both"/>
      </w:pPr>
      <w:r>
        <w:t>Er wandte sich an eine christliche Organisation, die sich mit dem Dienst an Gefangenen befasste. Man sagte ihm, dass er auf seine Briefe keine Antworten erhalten würde</w:t>
      </w:r>
      <w:r w:rsidR="00416FE2">
        <w:t>;</w:t>
      </w:r>
      <w:r>
        <w:t xml:space="preserve"> </w:t>
      </w:r>
      <w:r w:rsidR="00416FE2">
        <w:t>es</w:t>
      </w:r>
      <w:r>
        <w:t xml:space="preserve"> war gegen die Gefängnisregeln</w:t>
      </w:r>
      <w:r w:rsidR="00416FE2">
        <w:t>. A</w:t>
      </w:r>
      <w:r>
        <w:t>ber er machte sich dennoch an diesen einseitigen Briefwechsel.</w:t>
      </w:r>
    </w:p>
    <w:p w:rsidR="004F3E7F" w:rsidRDefault="00E47520" w:rsidP="000E22EF">
      <w:pPr>
        <w:jc w:val="both"/>
      </w:pPr>
      <w:r>
        <w:t xml:space="preserve">    </w:t>
      </w:r>
      <w:r w:rsidR="004F3E7F">
        <w:t>Er schrieb zweimal in der Woche</w:t>
      </w:r>
      <w:r w:rsidR="00416FE2">
        <w:t>,</w:t>
      </w:r>
      <w:r w:rsidR="004F3E7F">
        <w:t xml:space="preserve"> und es </w:t>
      </w:r>
      <w:r w:rsidR="00416FE2">
        <w:t>er</w:t>
      </w:r>
      <w:r w:rsidR="004F3E7F">
        <w:t>forderte seine ganze Kraft. Aber in diese Briefe steckte er seine ganze Seele, all</w:t>
      </w:r>
      <w:r w:rsidR="00416FE2">
        <w:t>e</w:t>
      </w:r>
      <w:r w:rsidR="004F3E7F">
        <w:t xml:space="preserve"> seine Erfahrung, seinen ganzen Glauben, all</w:t>
      </w:r>
      <w:r w:rsidR="00416FE2">
        <w:t>en</w:t>
      </w:r>
      <w:r w:rsidR="004F3E7F">
        <w:t xml:space="preserve"> seinen Witz und all</w:t>
      </w:r>
      <w:r w:rsidR="00416FE2">
        <w:t>en</w:t>
      </w:r>
      <w:r w:rsidR="004F3E7F">
        <w:t xml:space="preserve"> seinen christlichen Optimismus. Immer wieder fühlte er sich entmutigt und war versucht, das Ganze aufzugeben. Aber es war die einzige Tätigkeit, die ihm geblieben war, und er war entschlossen, so lange wie möglich damit fortzufahren.</w:t>
      </w:r>
    </w:p>
    <w:p w:rsidR="004F3E7F" w:rsidRDefault="004F3E7F" w:rsidP="000E22EF">
      <w:pPr>
        <w:jc w:val="both"/>
      </w:pPr>
      <w:r>
        <w:t>A</w:t>
      </w:r>
      <w:r w:rsidR="00416FE2">
        <w:t>m E</w:t>
      </w:r>
      <w:r>
        <w:t xml:space="preserve">nde bekam er doch noch einen Brief. Er war sehr kurz. Der Wärter, dessen Aufgabe es war, die Post zu zensieren, hatte ihn auf dem Gefängnisbriefpapier geschrieben. Und das war alles, was darin stand: </w:t>
      </w:r>
      <w:r w:rsidR="00E2421A">
        <w:t>„</w:t>
      </w:r>
      <w:r>
        <w:t>Bitte schreiben sie auf dem besten Papier, das sie sich leisten können. Ihre Briefe werden von Zelle zu Zelle weitergereicht, bis sie buchstäblich auseinander fallen.</w:t>
      </w:r>
      <w:r w:rsidR="00E2421A">
        <w:t>“</w:t>
      </w:r>
      <w:r w:rsidR="00416FE2">
        <w:t xml:space="preserve"> </w:t>
      </w:r>
    </w:p>
    <w:p w:rsidR="004F3E7F" w:rsidRDefault="00E47520" w:rsidP="000E22EF">
      <w:pPr>
        <w:jc w:val="both"/>
      </w:pPr>
      <w:r>
        <w:t xml:space="preserve">    </w:t>
      </w:r>
      <w:r w:rsidR="004F3E7F">
        <w:t>Egal, wie unsere persönliche Situation aussieht, wir haben immer noch unsere von Gott gegebenen Talente und Fähigkeiten, unsere Erfahrung und Ermutigung, die wir mit anderen teilen können.</w:t>
      </w:r>
    </w:p>
    <w:p w:rsidR="004F3E7F" w:rsidRDefault="00E47520" w:rsidP="004F3E7F">
      <w:pPr>
        <w:rPr>
          <w:i/>
        </w:rPr>
      </w:pPr>
      <w:r>
        <w:t xml:space="preserve">    </w:t>
      </w:r>
      <w:r w:rsidR="00416FE2" w:rsidRPr="00416FE2">
        <w:rPr>
          <w:i/>
        </w:rPr>
        <w:t>– Verfasser unbekannt</w:t>
      </w:r>
    </w:p>
    <w:p w:rsidR="00AF0861" w:rsidRDefault="00AF0861" w:rsidP="000E22EF">
      <w:pPr>
        <w:pStyle w:val="berschrift2"/>
        <w:jc w:val="both"/>
        <w:rPr>
          <w:lang w:eastAsia="de-DE"/>
        </w:rPr>
      </w:pPr>
      <w:r w:rsidRPr="00E36CD7">
        <w:rPr>
          <w:lang w:eastAsia="de-DE"/>
        </w:rPr>
        <w:t>Eines wünsch ich mir vor allem andern</w:t>
      </w:r>
    </w:p>
    <w:p w:rsidR="002D21CF" w:rsidRPr="002D21CF" w:rsidRDefault="00AF0861" w:rsidP="002D21CF">
      <w:pPr>
        <w:rPr>
          <w:sz w:val="8"/>
        </w:rPr>
      </w:pPr>
      <w:r>
        <w:rPr>
          <w:lang w:eastAsia="de-DE"/>
        </w:rPr>
        <w:t xml:space="preserve">1. </w:t>
      </w:r>
      <w:r w:rsidRPr="00E36CD7">
        <w:rPr>
          <w:lang w:eastAsia="de-DE"/>
        </w:rPr>
        <w:t>Eines wünsch' ich mir vor allem andern,</w:t>
      </w:r>
      <w:r>
        <w:rPr>
          <w:lang w:eastAsia="de-DE"/>
        </w:rPr>
        <w:t xml:space="preserve"> </w:t>
      </w:r>
      <w:r w:rsidRPr="00E36CD7">
        <w:rPr>
          <w:lang w:eastAsia="de-DE"/>
        </w:rPr>
        <w:t>eine Speise früh und spät.</w:t>
      </w:r>
      <w:r w:rsidRPr="00E36CD7">
        <w:rPr>
          <w:lang w:eastAsia="de-DE"/>
        </w:rPr>
        <w:br/>
        <w:t>Selig lässt's im Tränental sich wandern,</w:t>
      </w:r>
      <w:r>
        <w:rPr>
          <w:lang w:eastAsia="de-DE"/>
        </w:rPr>
        <w:t xml:space="preserve"> </w:t>
      </w:r>
      <w:r w:rsidRPr="00E36CD7">
        <w:rPr>
          <w:lang w:eastAsia="de-DE"/>
        </w:rPr>
        <w:t>wenn dies Eine mit uns geht:</w:t>
      </w:r>
      <w:r w:rsidRPr="00E36CD7">
        <w:rPr>
          <w:lang w:eastAsia="de-DE"/>
        </w:rPr>
        <w:br/>
        <w:t>Unverrückt auf einen Mann zu schauen,</w:t>
      </w:r>
      <w:r>
        <w:rPr>
          <w:lang w:eastAsia="de-DE"/>
        </w:rPr>
        <w:t xml:space="preserve"> </w:t>
      </w:r>
      <w:r w:rsidRPr="00E36CD7">
        <w:rPr>
          <w:lang w:eastAsia="de-DE"/>
        </w:rPr>
        <w:t>der mit blut'gem Schweiß und Todesgrauen</w:t>
      </w:r>
      <w:r w:rsidRPr="00E36CD7">
        <w:rPr>
          <w:lang w:eastAsia="de-DE"/>
        </w:rPr>
        <w:br/>
        <w:t>auf sein Antlitz niedersank</w:t>
      </w:r>
      <w:r>
        <w:rPr>
          <w:lang w:eastAsia="de-DE"/>
        </w:rPr>
        <w:t xml:space="preserve"> </w:t>
      </w:r>
      <w:r w:rsidR="00CB31B9">
        <w:rPr>
          <w:lang w:eastAsia="de-DE"/>
        </w:rPr>
        <w:t>und den Kelch des Vaters trank.</w:t>
      </w:r>
    </w:p>
    <w:p w:rsidR="002D21CF" w:rsidRPr="002D21CF" w:rsidRDefault="00AF0861" w:rsidP="002D21CF">
      <w:pPr>
        <w:rPr>
          <w:sz w:val="8"/>
        </w:rPr>
      </w:pPr>
      <w:r w:rsidRPr="00E36CD7">
        <w:rPr>
          <w:lang w:eastAsia="de-DE"/>
        </w:rPr>
        <w:t>2. Ewig soll er mir vor Augen stehen,</w:t>
      </w:r>
      <w:r>
        <w:rPr>
          <w:lang w:eastAsia="de-DE"/>
        </w:rPr>
        <w:t xml:space="preserve"> </w:t>
      </w:r>
      <w:r w:rsidRPr="00E36CD7">
        <w:rPr>
          <w:lang w:eastAsia="de-DE"/>
        </w:rPr>
        <w:t>wie er als ein stilles Lamm</w:t>
      </w:r>
      <w:r w:rsidRPr="00E36CD7">
        <w:rPr>
          <w:lang w:eastAsia="de-DE"/>
        </w:rPr>
        <w:br/>
        <w:t>dort so blutig und so bleich zu sehen,</w:t>
      </w:r>
      <w:r>
        <w:rPr>
          <w:lang w:eastAsia="de-DE"/>
        </w:rPr>
        <w:t xml:space="preserve"> </w:t>
      </w:r>
      <w:r w:rsidRPr="00E36CD7">
        <w:rPr>
          <w:lang w:eastAsia="de-DE"/>
        </w:rPr>
        <w:t>hängend an des Kreuzes Stamm,</w:t>
      </w:r>
      <w:r w:rsidRPr="00E36CD7">
        <w:rPr>
          <w:lang w:eastAsia="de-DE"/>
        </w:rPr>
        <w:br/>
        <w:t>wie er dürstend rang um meine Seele,</w:t>
      </w:r>
      <w:r>
        <w:rPr>
          <w:lang w:eastAsia="de-DE"/>
        </w:rPr>
        <w:t xml:space="preserve"> </w:t>
      </w:r>
      <w:r w:rsidRPr="00E36CD7">
        <w:rPr>
          <w:lang w:eastAsia="de-DE"/>
        </w:rPr>
        <w:t>dass sie ihm zu seinem Lohn nicht fehle,</w:t>
      </w:r>
      <w:r w:rsidRPr="00E36CD7">
        <w:rPr>
          <w:lang w:eastAsia="de-DE"/>
        </w:rPr>
        <w:br/>
        <w:t>und dann auch an mich gedacht,</w:t>
      </w:r>
      <w:r>
        <w:rPr>
          <w:lang w:eastAsia="de-DE"/>
        </w:rPr>
        <w:t xml:space="preserve"> </w:t>
      </w:r>
      <w:r w:rsidRPr="00E36CD7">
        <w:rPr>
          <w:lang w:eastAsia="de-DE"/>
        </w:rPr>
        <w:t xml:space="preserve">als er rief: </w:t>
      </w:r>
      <w:r w:rsidR="00E2421A">
        <w:rPr>
          <w:lang w:eastAsia="de-DE"/>
        </w:rPr>
        <w:t>„</w:t>
      </w:r>
      <w:r w:rsidRPr="00E36CD7">
        <w:rPr>
          <w:lang w:eastAsia="de-DE"/>
        </w:rPr>
        <w:t>Es ist vollbracht!</w:t>
      </w:r>
      <w:r w:rsidR="00E2421A">
        <w:rPr>
          <w:lang w:eastAsia="de-DE"/>
        </w:rPr>
        <w:t>“</w:t>
      </w:r>
    </w:p>
    <w:p w:rsidR="002D21CF" w:rsidRPr="002D21CF" w:rsidRDefault="00AF0861" w:rsidP="002D21CF">
      <w:pPr>
        <w:rPr>
          <w:sz w:val="8"/>
        </w:rPr>
      </w:pPr>
      <w:r w:rsidRPr="00E36CD7">
        <w:rPr>
          <w:lang w:eastAsia="de-DE"/>
        </w:rPr>
        <w:t>3. Ja, mein Jesu, lass mich nie vergessen</w:t>
      </w:r>
      <w:r>
        <w:rPr>
          <w:lang w:eastAsia="de-DE"/>
        </w:rPr>
        <w:t xml:space="preserve"> </w:t>
      </w:r>
      <w:r w:rsidRPr="00E36CD7">
        <w:rPr>
          <w:lang w:eastAsia="de-DE"/>
        </w:rPr>
        <w:t>meine Schuld und deine Huld!</w:t>
      </w:r>
      <w:r w:rsidRPr="00E36CD7">
        <w:rPr>
          <w:lang w:eastAsia="de-DE"/>
        </w:rPr>
        <w:br/>
        <w:t>Als ich in der Finsternis gesessen,</w:t>
      </w:r>
      <w:r>
        <w:rPr>
          <w:lang w:eastAsia="de-DE"/>
        </w:rPr>
        <w:t xml:space="preserve"> </w:t>
      </w:r>
      <w:r w:rsidRPr="00E36CD7">
        <w:rPr>
          <w:lang w:eastAsia="de-DE"/>
        </w:rPr>
        <w:t>trugest du mit mir Geduld,</w:t>
      </w:r>
      <w:r w:rsidRPr="00E36CD7">
        <w:rPr>
          <w:lang w:eastAsia="de-DE"/>
        </w:rPr>
        <w:br/>
        <w:t>hattest längst nach deinem Schaf getrachtet,</w:t>
      </w:r>
      <w:r w:rsidR="00F67A2E">
        <w:rPr>
          <w:lang w:eastAsia="de-DE"/>
        </w:rPr>
        <w:t xml:space="preserve"> </w:t>
      </w:r>
      <w:r w:rsidRPr="00E36CD7">
        <w:rPr>
          <w:lang w:eastAsia="de-DE"/>
        </w:rPr>
        <w:t>eh es auf des Hirten Ruf geachtet,</w:t>
      </w:r>
      <w:r w:rsidRPr="00E36CD7">
        <w:rPr>
          <w:lang w:eastAsia="de-DE"/>
        </w:rPr>
        <w:br/>
        <w:t>und mit teurem Lösegeld</w:t>
      </w:r>
      <w:r w:rsidR="00F67A2E">
        <w:rPr>
          <w:lang w:eastAsia="de-DE"/>
        </w:rPr>
        <w:t xml:space="preserve"> </w:t>
      </w:r>
      <w:r w:rsidRPr="00E36CD7">
        <w:rPr>
          <w:lang w:eastAsia="de-DE"/>
        </w:rPr>
        <w:t>mich erkauft von dieser W</w:t>
      </w:r>
      <w:r w:rsidR="00CB31B9">
        <w:rPr>
          <w:lang w:eastAsia="de-DE"/>
        </w:rPr>
        <w:t>elt.</w:t>
      </w:r>
    </w:p>
    <w:p w:rsidR="002D21CF" w:rsidRPr="002D21CF" w:rsidRDefault="00AF0861" w:rsidP="002D21CF">
      <w:pPr>
        <w:rPr>
          <w:sz w:val="8"/>
        </w:rPr>
      </w:pPr>
      <w:r w:rsidRPr="00E36CD7">
        <w:rPr>
          <w:lang w:eastAsia="de-DE"/>
        </w:rPr>
        <w:t>4. Ich bin dein, sprich du darauf dein Amen!</w:t>
      </w:r>
      <w:r w:rsidR="00F67A2E">
        <w:rPr>
          <w:lang w:eastAsia="de-DE"/>
        </w:rPr>
        <w:t xml:space="preserve"> </w:t>
      </w:r>
      <w:r w:rsidRPr="00E36CD7">
        <w:rPr>
          <w:lang w:eastAsia="de-DE"/>
        </w:rPr>
        <w:t>Treuster Jesus, du bist mein!</w:t>
      </w:r>
      <w:r w:rsidRPr="00E36CD7">
        <w:rPr>
          <w:lang w:eastAsia="de-DE"/>
        </w:rPr>
        <w:br/>
        <w:t>Drücke deinen Jesusnamen</w:t>
      </w:r>
      <w:r w:rsidR="00F67A2E">
        <w:rPr>
          <w:lang w:eastAsia="de-DE"/>
        </w:rPr>
        <w:t xml:space="preserve"> </w:t>
      </w:r>
      <w:r w:rsidRPr="00E36CD7">
        <w:rPr>
          <w:lang w:eastAsia="de-DE"/>
        </w:rPr>
        <w:t>brennend in mein Herz hinein!</w:t>
      </w:r>
      <w:r w:rsidRPr="00E36CD7">
        <w:rPr>
          <w:lang w:eastAsia="de-DE"/>
        </w:rPr>
        <w:br/>
        <w:t xml:space="preserve">Mit dir alles tun </w:t>
      </w:r>
      <w:r w:rsidR="00B301A2">
        <w:rPr>
          <w:lang w:eastAsia="de-DE"/>
        </w:rPr>
        <w:t xml:space="preserve">und </w:t>
      </w:r>
      <w:r w:rsidRPr="00E36CD7">
        <w:rPr>
          <w:lang w:eastAsia="de-DE"/>
        </w:rPr>
        <w:t>lassen,</w:t>
      </w:r>
      <w:r w:rsidR="00F67A2E">
        <w:rPr>
          <w:lang w:eastAsia="de-DE"/>
        </w:rPr>
        <w:t xml:space="preserve"> </w:t>
      </w:r>
      <w:r w:rsidRPr="00E36CD7">
        <w:rPr>
          <w:lang w:eastAsia="de-DE"/>
        </w:rPr>
        <w:t>in dir leben und in dir erblassen:</w:t>
      </w:r>
      <w:r w:rsidRPr="00E36CD7">
        <w:rPr>
          <w:lang w:eastAsia="de-DE"/>
        </w:rPr>
        <w:br/>
        <w:t>Das sei bis zur letzten Stund</w:t>
      </w:r>
      <w:r w:rsidR="00F67A2E">
        <w:rPr>
          <w:lang w:eastAsia="de-DE"/>
        </w:rPr>
        <w:t xml:space="preserve"> </w:t>
      </w:r>
      <w:r w:rsidRPr="00E36CD7">
        <w:rPr>
          <w:lang w:eastAsia="de-DE"/>
        </w:rPr>
        <w:t>unser Wandel, unser Bund.</w:t>
      </w:r>
    </w:p>
    <w:p w:rsidR="00AF0861" w:rsidRDefault="00AF0861" w:rsidP="000E22EF">
      <w:pPr>
        <w:rPr>
          <w:lang w:eastAsia="de-DE"/>
        </w:rPr>
      </w:pPr>
      <w:r w:rsidRPr="00E36CD7">
        <w:rPr>
          <w:lang w:eastAsia="de-DE"/>
        </w:rPr>
        <w:t>5. Die wir uns allhier beisammen finden,</w:t>
      </w:r>
      <w:r w:rsidR="00F67A2E">
        <w:rPr>
          <w:lang w:eastAsia="de-DE"/>
        </w:rPr>
        <w:t xml:space="preserve"> </w:t>
      </w:r>
      <w:r w:rsidRPr="00E36CD7">
        <w:rPr>
          <w:lang w:eastAsia="de-DE"/>
        </w:rPr>
        <w:t xml:space="preserve">schlagen unsre Hände ein, </w:t>
      </w:r>
      <w:r w:rsidRPr="00E36CD7">
        <w:rPr>
          <w:lang w:eastAsia="de-DE"/>
        </w:rPr>
        <w:br/>
        <w:t>uns auf deine Marter zu verbinden,</w:t>
      </w:r>
      <w:r w:rsidR="00F67A2E">
        <w:rPr>
          <w:lang w:eastAsia="de-DE"/>
        </w:rPr>
        <w:t xml:space="preserve"> </w:t>
      </w:r>
      <w:r w:rsidRPr="00E36CD7">
        <w:rPr>
          <w:lang w:eastAsia="de-DE"/>
        </w:rPr>
        <w:t>dir auf ewig treu zu sein.</w:t>
      </w:r>
      <w:r w:rsidRPr="00E36CD7">
        <w:rPr>
          <w:lang w:eastAsia="de-DE"/>
        </w:rPr>
        <w:br/>
        <w:t>Und zum Zeichen, dass dies Lobgetöne deinem Herzen angenehm und schöne,</w:t>
      </w:r>
      <w:r w:rsidRPr="00E36CD7">
        <w:rPr>
          <w:lang w:eastAsia="de-DE"/>
        </w:rPr>
        <w:br/>
        <w:t>sage Amen und zugleich:</w:t>
      </w:r>
      <w:r w:rsidR="00F67A2E">
        <w:rPr>
          <w:lang w:eastAsia="de-DE"/>
        </w:rPr>
        <w:t xml:space="preserve"> </w:t>
      </w:r>
      <w:r w:rsidR="00E2421A">
        <w:rPr>
          <w:lang w:eastAsia="de-DE"/>
        </w:rPr>
        <w:t>„</w:t>
      </w:r>
      <w:r w:rsidRPr="00E36CD7">
        <w:rPr>
          <w:lang w:eastAsia="de-DE"/>
        </w:rPr>
        <w:t>Friede, Friede sei mit euch!</w:t>
      </w:r>
      <w:r w:rsidR="00E2421A">
        <w:rPr>
          <w:lang w:eastAsia="de-DE"/>
        </w:rPr>
        <w:t>“</w:t>
      </w:r>
    </w:p>
    <w:p w:rsidR="007B3D63" w:rsidRPr="00CB31B9" w:rsidRDefault="00E47520" w:rsidP="00CB31B9">
      <w:pPr>
        <w:jc w:val="both"/>
        <w:rPr>
          <w:i/>
          <w:lang w:eastAsia="de-DE"/>
        </w:rPr>
      </w:pPr>
      <w:r>
        <w:rPr>
          <w:i/>
          <w:lang w:eastAsia="de-DE"/>
        </w:rPr>
        <w:t xml:space="preserve">    </w:t>
      </w:r>
      <w:r w:rsidR="00F67A2E">
        <w:rPr>
          <w:i/>
          <w:lang w:eastAsia="de-DE"/>
        </w:rPr>
        <w:t xml:space="preserve">– </w:t>
      </w:r>
      <w:r w:rsidR="00AF0861" w:rsidRPr="00F67A2E">
        <w:rPr>
          <w:i/>
          <w:lang w:eastAsia="de-DE"/>
        </w:rPr>
        <w:t xml:space="preserve">Albert Knapp 1798-1864 </w:t>
      </w:r>
    </w:p>
    <w:p w:rsidR="002D21CF" w:rsidRPr="008869AD" w:rsidRDefault="00443C4C" w:rsidP="008869AD">
      <w:pPr>
        <w:pStyle w:val="berschrift2"/>
      </w:pPr>
      <w:r>
        <w:t>Rm 11,1</w:t>
      </w:r>
      <w:r w:rsidR="000557FA">
        <w:t>1</w:t>
      </w:r>
      <w:r>
        <w:t>-15</w:t>
      </w:r>
      <w:r w:rsidR="00E30256">
        <w:t xml:space="preserve"> </w:t>
      </w:r>
      <w:r w:rsidR="00815229">
        <w:t>neu betrachtet</w:t>
      </w:r>
    </w:p>
    <w:p w:rsidR="00B301A2" w:rsidRDefault="002D21CF" w:rsidP="0036442B">
      <w:pPr>
        <w:jc w:val="both"/>
        <w:rPr>
          <w:b/>
        </w:rPr>
      </w:pPr>
      <w:r>
        <w:t xml:space="preserve"> </w:t>
      </w:r>
      <w:r w:rsidR="00E2421A">
        <w:t>„</w:t>
      </w:r>
      <w:r w:rsidR="000557FA" w:rsidRPr="00CE1559">
        <w:rPr>
          <w:b/>
        </w:rPr>
        <w:t xml:space="preserve">Ich sage also: Stießen sie an, damit sie fallen ‹und liegen bleiben› sollten? Das sei fern! Sondern durch ihren Fehltritt ist das Heil zu denen [gekommen], die von den Völkern sind, </w:t>
      </w:r>
      <w:r w:rsidR="00CE1559" w:rsidRPr="00CE1559">
        <w:rPr>
          <w:b/>
        </w:rPr>
        <w:t>‚</w:t>
      </w:r>
      <w:r w:rsidR="000557FA" w:rsidRPr="00CE1559">
        <w:rPr>
          <w:b/>
        </w:rPr>
        <w:t>um sie zur Eifersucht zu reizen.</w:t>
      </w:r>
      <w:r w:rsidR="00CE1559" w:rsidRPr="00CE1559">
        <w:rPr>
          <w:b/>
        </w:rPr>
        <w:t>‘</w:t>
      </w:r>
      <w:r w:rsidR="000557FA" w:rsidRPr="00CE1559">
        <w:rPr>
          <w:b/>
        </w:rPr>
        <w:t xml:space="preserve"> </w:t>
      </w:r>
      <w:r w:rsidR="000557FA" w:rsidRPr="00CE1559">
        <w:rPr>
          <w:rFonts w:cs="Verdana"/>
          <w:b/>
          <w:bCs/>
          <w:color w:val="0000FF"/>
        </w:rPr>
        <w:t>12</w:t>
      </w:r>
      <w:r w:rsidR="000557FA" w:rsidRPr="00CE1559">
        <w:rPr>
          <w:b/>
        </w:rPr>
        <w:t xml:space="preserve"> Wenn aber ihr Fehltritt Reichtum der Welt [ist] und ihr Schade Reichtum derer, die von den Völkern sind, wie viel mehr ihre Fülle? </w:t>
      </w:r>
      <w:r w:rsidR="000557FA" w:rsidRPr="00CE1559">
        <w:rPr>
          <w:rFonts w:cs="Verdana"/>
          <w:b/>
          <w:bCs/>
          <w:color w:val="0000FF"/>
        </w:rPr>
        <w:t>13</w:t>
      </w:r>
      <w:r w:rsidR="000557FA" w:rsidRPr="00CE1559">
        <w:rPr>
          <w:b/>
        </w:rPr>
        <w:t xml:space="preserve"> – denn euch, die ihr von den Völkern seid, sage ich: Insofern ich [ja] der Apostel derer bin, die von den Völkern sind, verherrliche ich meinen Dienst, </w:t>
      </w:r>
      <w:r w:rsidR="000557FA" w:rsidRPr="00CE1559">
        <w:rPr>
          <w:rFonts w:cs="Verdana"/>
          <w:b/>
          <w:bCs/>
          <w:color w:val="0000FF"/>
        </w:rPr>
        <w:t>14</w:t>
      </w:r>
      <w:r w:rsidR="000557FA" w:rsidRPr="00CE1559">
        <w:rPr>
          <w:b/>
        </w:rPr>
        <w:t xml:space="preserve"> ob ich auf irgendeine Weise [die, die] mein Fleisch [sind], </w:t>
      </w:r>
      <w:r w:rsidR="00E2421A" w:rsidRPr="00CE1559">
        <w:rPr>
          <w:b/>
        </w:rPr>
        <w:t>„</w:t>
      </w:r>
      <w:r w:rsidR="000557FA" w:rsidRPr="00CE1559">
        <w:rPr>
          <w:b/>
        </w:rPr>
        <w:t>zur Eifersucht reizen</w:t>
      </w:r>
      <w:r w:rsidR="00E2421A" w:rsidRPr="00CE1559">
        <w:rPr>
          <w:b/>
        </w:rPr>
        <w:t>“</w:t>
      </w:r>
      <w:r w:rsidR="000557FA" w:rsidRPr="00CE1559">
        <w:rPr>
          <w:b/>
        </w:rPr>
        <w:t xml:space="preserve"> und etliche aus ihnen retten möge, </w:t>
      </w:r>
      <w:r w:rsidR="000557FA" w:rsidRPr="00CE1559">
        <w:rPr>
          <w:rFonts w:cs="Verdana"/>
          <w:b/>
          <w:bCs/>
          <w:color w:val="0000FF"/>
        </w:rPr>
        <w:t xml:space="preserve">15 </w:t>
      </w:r>
      <w:r w:rsidR="000557FA" w:rsidRPr="00CE1559">
        <w:rPr>
          <w:b/>
        </w:rPr>
        <w:t xml:space="preserve">denn wenn ihre Verwerfung Versöhnung der Welt [ist], was [ist] das Willkommenheißen [o.: </w:t>
      </w:r>
      <w:r w:rsidR="00B301A2">
        <w:rPr>
          <w:b/>
        </w:rPr>
        <w:t>die Annahme</w:t>
      </w:r>
      <w:r w:rsidR="000557FA" w:rsidRPr="00CE1559">
        <w:rPr>
          <w:b/>
        </w:rPr>
        <w:t xml:space="preserve">] anderes als Leben </w:t>
      </w:r>
      <w:r w:rsidR="000E22EF" w:rsidRPr="00CE1559">
        <w:rPr>
          <w:b/>
        </w:rPr>
        <w:t>aus ‹den›</w:t>
      </w:r>
      <w:r w:rsidR="000557FA" w:rsidRPr="00CE1559">
        <w:rPr>
          <w:b/>
        </w:rPr>
        <w:t xml:space="preserve"> Toten?</w:t>
      </w:r>
      <w:r w:rsidR="00F04BB0" w:rsidRPr="00CE1559">
        <w:rPr>
          <w:b/>
        </w:rPr>
        <w:t>“</w:t>
      </w:r>
    </w:p>
    <w:p w:rsidR="00406077" w:rsidRDefault="00406077" w:rsidP="00406077">
      <w:pPr>
        <w:pStyle w:val="berschrift3"/>
      </w:pPr>
      <w:r>
        <w:t xml:space="preserve">Einleitendes </w:t>
      </w:r>
    </w:p>
    <w:p w:rsidR="00FF5CAD" w:rsidRPr="00F52D9C" w:rsidRDefault="00045339" w:rsidP="0036442B">
      <w:pPr>
        <w:jc w:val="both"/>
      </w:pPr>
      <w:r w:rsidRPr="00552C7E">
        <w:t xml:space="preserve">In Rm 11 geht es um die </w:t>
      </w:r>
      <w:r w:rsidR="00FF5CAD">
        <w:t>Frage nach der Zukunft</w:t>
      </w:r>
      <w:r w:rsidRPr="00552C7E">
        <w:t xml:space="preserve"> Israels. </w:t>
      </w:r>
      <w:r w:rsidR="00FF5CAD">
        <w:t>Den</w:t>
      </w:r>
      <w:r w:rsidR="00FF5CAD" w:rsidRPr="00F52D9C">
        <w:t xml:space="preserve"> heidni</w:t>
      </w:r>
      <w:r w:rsidR="00FF5CAD">
        <w:t xml:space="preserve">schen Christen in Rom schien es, </w:t>
      </w:r>
      <w:r w:rsidR="00FF5CAD" w:rsidRPr="00F52D9C">
        <w:t>als ob Israel in seiner Gesamtheit von Gott unwiderruflich verworfen war. Das rief verschiedene Fragen hervor, Fragen in Bezug auf die Treue Gottes. Gott hat</w:t>
      </w:r>
      <w:r w:rsidR="004864BD">
        <w:t>te</w:t>
      </w:r>
      <w:r w:rsidR="00FF5CAD" w:rsidRPr="00F52D9C">
        <w:t xml:space="preserve"> doch Israel große Verheißungen gegeben. Was </w:t>
      </w:r>
      <w:r w:rsidR="004864BD">
        <w:t>ist</w:t>
      </w:r>
      <w:r w:rsidR="00FF5CAD" w:rsidRPr="00F52D9C">
        <w:t xml:space="preserve"> mit diesen</w:t>
      </w:r>
      <w:r w:rsidR="00FF5CAD">
        <w:t>?</w:t>
      </w:r>
      <w:r w:rsidR="00FF5CAD" w:rsidRPr="00F52D9C">
        <w:t xml:space="preserve"> Ist Gottes Wort hinfällig geworden</w:t>
      </w:r>
      <w:r w:rsidR="00FF5CAD">
        <w:t>?</w:t>
      </w:r>
      <w:r w:rsidR="00FF5CAD" w:rsidRPr="00F52D9C">
        <w:t xml:space="preserve"> Paulus antwortet darauf in Rm 9-11. </w:t>
      </w:r>
      <w:r w:rsidR="00FF5CAD">
        <w:t xml:space="preserve">Er </w:t>
      </w:r>
      <w:r w:rsidR="004864BD">
        <w:t>versichert</w:t>
      </w:r>
      <w:r w:rsidR="00FF5CAD">
        <w:t>,</w:t>
      </w:r>
      <w:r w:rsidR="00FF5CAD" w:rsidRPr="00552C7E">
        <w:t xml:space="preserve"> dass Gott </w:t>
      </w:r>
      <w:r w:rsidR="00FF5CAD">
        <w:t>Israel</w:t>
      </w:r>
      <w:r w:rsidR="00FF5CAD" w:rsidRPr="00552C7E">
        <w:t xml:space="preserve"> nicht im Stich gelassen hat</w:t>
      </w:r>
      <w:r w:rsidR="00FF5CAD">
        <w:t xml:space="preserve">. </w:t>
      </w:r>
      <w:r w:rsidR="00FF5CAD" w:rsidRPr="00F52D9C">
        <w:t>Er zeigt, dass das, was in der Gegenwart mit dem Volk Israel geschehen ist, exakt mit Gottes Verheißungen übereinstimmt – und auch mit dem bisherigen Handeln Gottes mit Israel in der Geschichte. Die göttlichen Verheißungen in Bezug auf Israel gelten nur dem treuen Kern, den Frommen, nicht den</w:t>
      </w:r>
      <w:r w:rsidR="00FF5CAD">
        <w:t>jenigen</w:t>
      </w:r>
      <w:r w:rsidR="00FF5CAD" w:rsidRPr="00F52D9C">
        <w:t xml:space="preserve">, die in den Götzendienst </w:t>
      </w:r>
      <w:r w:rsidR="00FF5CAD">
        <w:t>fielen</w:t>
      </w:r>
      <w:r w:rsidR="00B301A2">
        <w:t xml:space="preserve"> (und z. B.</w:t>
      </w:r>
      <w:r w:rsidR="00FF5CAD" w:rsidRPr="00F52D9C">
        <w:t xml:space="preserve"> z</w:t>
      </w:r>
      <w:r w:rsidR="00B301A2">
        <w:t>ur Zeit des</w:t>
      </w:r>
      <w:r w:rsidR="00FF5CAD" w:rsidRPr="00F52D9C">
        <w:t xml:space="preserve"> Elias den Baal anbeteten</w:t>
      </w:r>
      <w:r w:rsidR="00FF5CAD">
        <w:t>; d</w:t>
      </w:r>
      <w:r w:rsidR="00FF5CAD" w:rsidRPr="00F52D9C">
        <w:t xml:space="preserve">amals bestand der treue Kern des Volkes aus 7000, </w:t>
      </w:r>
      <w:r w:rsidR="00FF5CAD">
        <w:t>die</w:t>
      </w:r>
      <w:r w:rsidR="00FF5CAD" w:rsidRPr="00F52D9C">
        <w:t xml:space="preserve"> ihre Knie nicht vor </w:t>
      </w:r>
      <w:r w:rsidR="004864BD">
        <w:t>dem Götzen</w:t>
      </w:r>
      <w:r w:rsidR="00FF5CAD" w:rsidRPr="00F52D9C">
        <w:t xml:space="preserve"> gebeugt hatten). Die Verheißungserfüllung bezieht sich auf den treuen Überrest. </w:t>
      </w:r>
    </w:p>
    <w:p w:rsidR="004864BD" w:rsidRPr="00406077" w:rsidRDefault="00E47520" w:rsidP="004864BD">
      <w:pPr>
        <w:jc w:val="both"/>
        <w:rPr>
          <w:sz w:val="22"/>
          <w:szCs w:val="22"/>
          <w:lang w:eastAsia="de-DE" w:bidi="he-IL"/>
        </w:rPr>
      </w:pPr>
      <w:r>
        <w:t xml:space="preserve">    </w:t>
      </w:r>
      <w:r w:rsidR="004864BD">
        <w:t>Das</w:t>
      </w:r>
      <w:r w:rsidR="00FF5CAD" w:rsidRPr="00F52D9C">
        <w:t xml:space="preserve"> rebellische Volk</w:t>
      </w:r>
      <w:r w:rsidR="004864BD">
        <w:t xml:space="preserve"> wurde</w:t>
      </w:r>
      <w:r w:rsidR="00FF5CAD" w:rsidRPr="00F52D9C">
        <w:t xml:space="preserve"> </w:t>
      </w:r>
      <w:r w:rsidR="00FF5CAD">
        <w:t>in der Geschichte</w:t>
      </w:r>
      <w:r w:rsidR="00FF5CAD" w:rsidRPr="00F52D9C">
        <w:t xml:space="preserve"> immer wieder bestraft,</w:t>
      </w:r>
      <w:r w:rsidR="004864BD">
        <w:t xml:space="preserve"> weil sie sich verhärteten. Daraufhin verhärtete Gott </w:t>
      </w:r>
      <w:r w:rsidR="00FF5CAD" w:rsidRPr="00F52D9C">
        <w:t>ihre H</w:t>
      </w:r>
      <w:r w:rsidR="00FF5CAD">
        <w:t xml:space="preserve">erzen (Jes 6). </w:t>
      </w:r>
      <w:r w:rsidR="004864BD">
        <w:t>Das wahre Israel bestand im AT aus dem treuen Kern des Volkes. Es war immer der Überrest, der gerettet wurde</w:t>
      </w:r>
      <w:r w:rsidR="00FF5CAD">
        <w:t xml:space="preserve">. </w:t>
      </w:r>
      <w:r w:rsidR="004864BD">
        <w:t>(Auch</w:t>
      </w:r>
      <w:r>
        <w:t xml:space="preserve"> </w:t>
      </w:r>
      <w:r w:rsidR="00FF5CAD" w:rsidRPr="00F52D9C">
        <w:t>bei der Rückführung aus Babylon handelte es sich lediglich um einen kleinen Überrest, nicht um das Volk in seiner Gesamtheit</w:t>
      </w:r>
      <w:r w:rsidR="00FF5CAD">
        <w:t>.</w:t>
      </w:r>
      <w:r w:rsidR="004864BD">
        <w:t>)</w:t>
      </w:r>
      <w:r>
        <w:t xml:space="preserve"> </w:t>
      </w:r>
      <w:r w:rsidR="00FF5CAD" w:rsidRPr="00F52D9C">
        <w:t>So ist es auch jetzt</w:t>
      </w:r>
      <w:r w:rsidR="004864BD">
        <w:t>, sagt Paulus</w:t>
      </w:r>
      <w:r w:rsidR="00FF5CAD" w:rsidRPr="00F52D9C">
        <w:t>. Das wahre Gottesvolk, dem die Verheißung gilt</w:t>
      </w:r>
      <w:r w:rsidR="00FF5CAD">
        <w:t>,</w:t>
      </w:r>
      <w:r w:rsidR="00FF5CAD" w:rsidRPr="00F52D9C">
        <w:t xml:space="preserve"> ist der an den Messias gläubige Überrest.</w:t>
      </w:r>
      <w:r w:rsidR="004864BD">
        <w:t xml:space="preserve"> Selbst wenn die Zahl der Söhne Israels </w:t>
      </w:r>
      <w:r w:rsidR="004864BD" w:rsidRPr="004864BD">
        <w:t>wie der Sand des Meeres</w:t>
      </w:r>
      <w:r w:rsidR="004864BD">
        <w:t xml:space="preserve"> wäre, nur</w:t>
      </w:r>
      <w:r w:rsidR="004864BD" w:rsidRPr="004864BD">
        <w:t xml:space="preserve"> der Überrest wird gerettet werden</w:t>
      </w:r>
      <w:r w:rsidR="004864BD">
        <w:t xml:space="preserve"> (Rm 9,</w:t>
      </w:r>
      <w:r w:rsidR="004864BD" w:rsidRPr="004864BD">
        <w:t>27</w:t>
      </w:r>
      <w:r w:rsidR="004864BD">
        <w:t>). Paulus (11,5): „</w:t>
      </w:r>
      <w:r w:rsidR="004864BD" w:rsidRPr="004864BD">
        <w:t>So ist also auch in der jetzigen Zeit ein Überrest nach Gnadenerwählung entstanden.</w:t>
      </w:r>
      <w:r w:rsidR="004864BD">
        <w:t>“</w:t>
      </w:r>
      <w:r w:rsidR="004864BD" w:rsidRPr="004864BD">
        <w:t xml:space="preserve"> </w:t>
      </w:r>
    </w:p>
    <w:p w:rsidR="00906BF9" w:rsidRDefault="00906BF9" w:rsidP="00406077">
      <w:pPr>
        <w:pStyle w:val="berschrift3"/>
      </w:pPr>
      <w:r>
        <w:t xml:space="preserve">Gliederung von Rm </w:t>
      </w:r>
      <w:r w:rsidR="00045339">
        <w:t>11</w:t>
      </w:r>
      <w:r>
        <w:t xml:space="preserve"> </w:t>
      </w:r>
    </w:p>
    <w:p w:rsidR="00906BF9" w:rsidRPr="00D90681" w:rsidRDefault="00045339" w:rsidP="0036442B">
      <w:pPr>
        <w:jc w:val="both"/>
        <w:rPr>
          <w:rFonts w:ascii="Calibri" w:hAnsi="Calibri"/>
          <w:i/>
          <w:iCs/>
          <w:noProof/>
          <w:sz w:val="22"/>
          <w:szCs w:val="22"/>
          <w:lang w:val="de-CH" w:eastAsia="de-CH"/>
        </w:rPr>
      </w:pPr>
      <w:r>
        <w:rPr>
          <w:noProof/>
        </w:rPr>
        <w:t>1.</w:t>
      </w:r>
      <w:r w:rsidR="00E47520">
        <w:rPr>
          <w:noProof/>
        </w:rPr>
        <w:t xml:space="preserve"> </w:t>
      </w:r>
      <w:r w:rsidR="00906BF9" w:rsidRPr="00D90681">
        <w:rPr>
          <w:noProof/>
        </w:rPr>
        <w:t xml:space="preserve">Israels Verwerfung gilt </w:t>
      </w:r>
      <w:r w:rsidR="00906BF9">
        <w:rPr>
          <w:noProof/>
        </w:rPr>
        <w:t xml:space="preserve">nur für einen </w:t>
      </w:r>
      <w:r w:rsidR="00906BF9" w:rsidRPr="00B301A2">
        <w:rPr>
          <w:noProof/>
          <w:spacing w:val="34"/>
        </w:rPr>
        <w:t>Teil</w:t>
      </w:r>
      <w:r w:rsidR="00906BF9">
        <w:rPr>
          <w:noProof/>
        </w:rPr>
        <w:t xml:space="preserve"> des Volkes. </w:t>
      </w:r>
      <w:r w:rsidR="00906BF9" w:rsidRPr="00D90681">
        <w:rPr>
          <w:noProof/>
        </w:rPr>
        <w:t>V. 1-10</w:t>
      </w:r>
    </w:p>
    <w:p w:rsidR="00906BF9" w:rsidRPr="00D90681" w:rsidRDefault="00045339" w:rsidP="0036442B">
      <w:pPr>
        <w:jc w:val="both"/>
        <w:rPr>
          <w:rFonts w:ascii="Calibri" w:hAnsi="Calibri"/>
          <w:i/>
          <w:iCs/>
          <w:noProof/>
          <w:sz w:val="22"/>
          <w:szCs w:val="22"/>
          <w:lang w:val="de-CH" w:eastAsia="de-CH"/>
        </w:rPr>
      </w:pPr>
      <w:r>
        <w:rPr>
          <w:noProof/>
        </w:rPr>
        <w:t>2.</w:t>
      </w:r>
      <w:r w:rsidR="00E47520">
        <w:rPr>
          <w:noProof/>
        </w:rPr>
        <w:t xml:space="preserve"> </w:t>
      </w:r>
      <w:r w:rsidR="00906BF9" w:rsidRPr="00D90681">
        <w:rPr>
          <w:noProof/>
        </w:rPr>
        <w:t xml:space="preserve">Israels Verwerfung ist nicht </w:t>
      </w:r>
      <w:r w:rsidR="00906BF9">
        <w:rPr>
          <w:noProof/>
        </w:rPr>
        <w:t>endgültig.</w:t>
      </w:r>
      <w:r w:rsidR="00906BF9" w:rsidRPr="00D90681">
        <w:rPr>
          <w:noProof/>
        </w:rPr>
        <w:t xml:space="preserve"> V. 11-32</w:t>
      </w:r>
    </w:p>
    <w:p w:rsidR="00906BF9" w:rsidRPr="00D90681" w:rsidRDefault="00E47520" w:rsidP="0036442B">
      <w:pPr>
        <w:jc w:val="both"/>
        <w:rPr>
          <w:rFonts w:ascii="Calibri" w:hAnsi="Calibri"/>
          <w:noProof/>
          <w:sz w:val="22"/>
          <w:szCs w:val="22"/>
          <w:lang w:val="de-CH" w:eastAsia="de-CH"/>
        </w:rPr>
      </w:pPr>
      <w:r>
        <w:rPr>
          <w:noProof/>
          <w:lang w:val="de-CH"/>
        </w:rPr>
        <w:t xml:space="preserve">    </w:t>
      </w:r>
      <w:r w:rsidR="00906BF9" w:rsidRPr="00D90681">
        <w:rPr>
          <w:noProof/>
        </w:rPr>
        <w:t>a:</w:t>
      </w:r>
      <w:r>
        <w:rPr>
          <w:noProof/>
        </w:rPr>
        <w:t xml:space="preserve"> </w:t>
      </w:r>
      <w:r w:rsidR="004864BD">
        <w:rPr>
          <w:noProof/>
        </w:rPr>
        <w:t>D</w:t>
      </w:r>
      <w:r w:rsidR="00815229">
        <w:rPr>
          <w:noProof/>
        </w:rPr>
        <w:t>ie</w:t>
      </w:r>
      <w:r w:rsidR="004864BD">
        <w:rPr>
          <w:noProof/>
        </w:rPr>
        <w:t xml:space="preserve"> Tatsache</w:t>
      </w:r>
      <w:r w:rsidR="00815229">
        <w:rPr>
          <w:noProof/>
        </w:rPr>
        <w:t xml:space="preserve"> der Rettung</w:t>
      </w:r>
      <w:r w:rsidR="00906BF9" w:rsidRPr="00D90681">
        <w:rPr>
          <w:noProof/>
        </w:rPr>
        <w:t xml:space="preserve"> </w:t>
      </w:r>
      <w:r w:rsidR="00815229">
        <w:rPr>
          <w:noProof/>
        </w:rPr>
        <w:t xml:space="preserve">Israels </w:t>
      </w:r>
      <w:r w:rsidR="00906BF9" w:rsidRPr="00D90681">
        <w:rPr>
          <w:noProof/>
        </w:rPr>
        <w:t xml:space="preserve">wird </w:t>
      </w:r>
      <w:r w:rsidR="00EE1FC0" w:rsidRPr="00D90681">
        <w:rPr>
          <w:noProof/>
        </w:rPr>
        <w:t>V. 11-15</w:t>
      </w:r>
      <w:r w:rsidR="00906BF9" w:rsidRPr="00D90681">
        <w:rPr>
          <w:noProof/>
        </w:rPr>
        <w:t xml:space="preserve"> bezeugt.</w:t>
      </w:r>
      <w:r>
        <w:rPr>
          <w:noProof/>
        </w:rPr>
        <w:t xml:space="preserve"> </w:t>
      </w:r>
    </w:p>
    <w:p w:rsidR="00906BF9" w:rsidRPr="00D90681" w:rsidRDefault="00E47520" w:rsidP="0036442B">
      <w:pPr>
        <w:jc w:val="both"/>
        <w:rPr>
          <w:rFonts w:ascii="Calibri" w:hAnsi="Calibri"/>
          <w:noProof/>
          <w:sz w:val="22"/>
          <w:szCs w:val="22"/>
          <w:lang w:val="de-CH" w:eastAsia="de-CH"/>
        </w:rPr>
      </w:pPr>
      <w:r>
        <w:rPr>
          <w:noProof/>
        </w:rPr>
        <w:t xml:space="preserve">    </w:t>
      </w:r>
      <w:r w:rsidR="00906BF9" w:rsidRPr="00D90681">
        <w:rPr>
          <w:noProof/>
        </w:rPr>
        <w:t>b:</w:t>
      </w:r>
      <w:r>
        <w:rPr>
          <w:noProof/>
        </w:rPr>
        <w:t xml:space="preserve"> </w:t>
      </w:r>
      <w:r w:rsidR="00EE1FC0">
        <w:rPr>
          <w:noProof/>
        </w:rPr>
        <w:t xml:space="preserve">Was </w:t>
      </w:r>
      <w:r w:rsidR="00815229">
        <w:rPr>
          <w:noProof/>
        </w:rPr>
        <w:t>das</w:t>
      </w:r>
      <w:r w:rsidR="00EE1FC0" w:rsidRPr="00D90681">
        <w:rPr>
          <w:noProof/>
        </w:rPr>
        <w:t xml:space="preserve"> </w:t>
      </w:r>
      <w:r w:rsidR="00906BF9" w:rsidRPr="00D90681">
        <w:rPr>
          <w:noProof/>
        </w:rPr>
        <w:t>für die Ein</w:t>
      </w:r>
      <w:r w:rsidR="004864BD">
        <w:rPr>
          <w:noProof/>
        </w:rPr>
        <w:t>-</w:t>
      </w:r>
      <w:r w:rsidR="00906BF9" w:rsidRPr="00D90681">
        <w:rPr>
          <w:noProof/>
        </w:rPr>
        <w:t>stellun</w:t>
      </w:r>
      <w:r w:rsidR="00E30256">
        <w:rPr>
          <w:noProof/>
        </w:rPr>
        <w:t xml:space="preserve">g nichtisraelitischer Christen </w:t>
      </w:r>
      <w:r w:rsidR="004864BD">
        <w:rPr>
          <w:noProof/>
        </w:rPr>
        <w:t>bedeutet</w:t>
      </w:r>
      <w:r w:rsidR="00815229">
        <w:rPr>
          <w:noProof/>
        </w:rPr>
        <w:t>, wird</w:t>
      </w:r>
      <w:r w:rsidR="004864BD">
        <w:rPr>
          <w:noProof/>
        </w:rPr>
        <w:t xml:space="preserve"> </w:t>
      </w:r>
      <w:r w:rsidR="00906BF9" w:rsidRPr="00D90681">
        <w:rPr>
          <w:noProof/>
        </w:rPr>
        <w:t>V. 16-2</w:t>
      </w:r>
      <w:r w:rsidR="008B7C2E">
        <w:rPr>
          <w:noProof/>
        </w:rPr>
        <w:t>5</w:t>
      </w:r>
      <w:r w:rsidR="00815229">
        <w:rPr>
          <w:noProof/>
        </w:rPr>
        <w:t xml:space="preserve"> gelehrt.</w:t>
      </w:r>
    </w:p>
    <w:p w:rsidR="00EE1FC0" w:rsidRDefault="00E47520" w:rsidP="0036442B">
      <w:pPr>
        <w:jc w:val="both"/>
        <w:rPr>
          <w:noProof/>
        </w:rPr>
      </w:pPr>
      <w:r>
        <w:rPr>
          <w:noProof/>
        </w:rPr>
        <w:t xml:space="preserve">    </w:t>
      </w:r>
      <w:r w:rsidR="00906BF9" w:rsidRPr="00D90681">
        <w:rPr>
          <w:noProof/>
        </w:rPr>
        <w:t>c:</w:t>
      </w:r>
      <w:r>
        <w:rPr>
          <w:noProof/>
        </w:rPr>
        <w:t xml:space="preserve"> </w:t>
      </w:r>
      <w:r>
        <w:t>Die Rettung von</w:t>
      </w:r>
      <w:r w:rsidR="00EE1FC0" w:rsidRPr="00D90681">
        <w:t xml:space="preserve"> </w:t>
      </w:r>
      <w:r w:rsidR="00EE1FC0">
        <w:t>„</w:t>
      </w:r>
      <w:r>
        <w:t>ganz</w:t>
      </w:r>
      <w:r w:rsidR="00EE1FC0" w:rsidRPr="00D90681">
        <w:t xml:space="preserve"> Israel</w:t>
      </w:r>
      <w:r w:rsidR="00EE1FC0">
        <w:t>“</w:t>
      </w:r>
      <w:r w:rsidR="00EE1FC0" w:rsidRPr="00D90681">
        <w:t xml:space="preserve"> </w:t>
      </w:r>
      <w:r w:rsidR="00EE1FC0">
        <w:t xml:space="preserve">wird </w:t>
      </w:r>
      <w:r w:rsidR="00EE1FC0" w:rsidRPr="00D90681">
        <w:t>V. 2</w:t>
      </w:r>
      <w:r w:rsidR="008B7C2E">
        <w:t>6.</w:t>
      </w:r>
      <w:r w:rsidR="00EE1FC0" w:rsidRPr="00D90681">
        <w:t>27</w:t>
      </w:r>
      <w:r w:rsidR="00EE1FC0">
        <w:t xml:space="preserve"> </w:t>
      </w:r>
      <w:r>
        <w:rPr>
          <w:noProof/>
        </w:rPr>
        <w:t>in Beziehung zum Alten Testement gesetzt</w:t>
      </w:r>
      <w:r w:rsidR="00EE1FC0">
        <w:rPr>
          <w:noProof/>
        </w:rPr>
        <w:t>.</w:t>
      </w:r>
    </w:p>
    <w:p w:rsidR="00EE1FC0" w:rsidRDefault="00E47520" w:rsidP="0036442B">
      <w:pPr>
        <w:jc w:val="both"/>
        <w:rPr>
          <w:noProof/>
        </w:rPr>
      </w:pPr>
      <w:r>
        <w:rPr>
          <w:noProof/>
        </w:rPr>
        <w:t xml:space="preserve">    </w:t>
      </w:r>
      <w:r w:rsidR="00EE1FC0">
        <w:rPr>
          <w:noProof/>
        </w:rPr>
        <w:t>d:</w:t>
      </w:r>
      <w:r>
        <w:rPr>
          <w:noProof/>
        </w:rPr>
        <w:t xml:space="preserve"> </w:t>
      </w:r>
      <w:r w:rsidR="00045339">
        <w:rPr>
          <w:noProof/>
        </w:rPr>
        <w:t xml:space="preserve">In einem </w:t>
      </w:r>
      <w:r w:rsidR="00045339" w:rsidRPr="00D90681">
        <w:t>Nachwort</w:t>
      </w:r>
      <w:r w:rsidR="00045339">
        <w:t xml:space="preserve"> (</w:t>
      </w:r>
      <w:r w:rsidR="00045339" w:rsidRPr="00D90681">
        <w:rPr>
          <w:noProof/>
        </w:rPr>
        <w:t>V.</w:t>
      </w:r>
      <w:r w:rsidR="00045339">
        <w:rPr>
          <w:noProof/>
        </w:rPr>
        <w:t xml:space="preserve"> </w:t>
      </w:r>
      <w:r w:rsidR="00045339" w:rsidRPr="00D90681">
        <w:rPr>
          <w:noProof/>
        </w:rPr>
        <w:t>2</w:t>
      </w:r>
      <w:r w:rsidR="00045339">
        <w:rPr>
          <w:noProof/>
        </w:rPr>
        <w:t>8</w:t>
      </w:r>
      <w:r w:rsidR="00045339" w:rsidRPr="00D90681">
        <w:rPr>
          <w:noProof/>
        </w:rPr>
        <w:t>-32</w:t>
      </w:r>
      <w:r w:rsidR="00045339">
        <w:rPr>
          <w:noProof/>
        </w:rPr>
        <w:t xml:space="preserve">) </w:t>
      </w:r>
      <w:r w:rsidR="00045339">
        <w:t>bestätigt Paulus, dass</w:t>
      </w:r>
      <w:r w:rsidR="00045339" w:rsidRPr="00D90681">
        <w:t xml:space="preserve"> Gott seinen Vorsätzen treu</w:t>
      </w:r>
      <w:r w:rsidR="00045339" w:rsidRPr="00045339">
        <w:t xml:space="preserve"> </w:t>
      </w:r>
      <w:r w:rsidR="00045339" w:rsidRPr="00D90681">
        <w:t>bleibt</w:t>
      </w:r>
      <w:r w:rsidR="00045339">
        <w:t>.</w:t>
      </w:r>
      <w:r w:rsidR="00045339" w:rsidRPr="00D90681">
        <w:rPr>
          <w:noProof/>
        </w:rPr>
        <w:t xml:space="preserve"> </w:t>
      </w:r>
    </w:p>
    <w:p w:rsidR="00906BF9" w:rsidRPr="00045339" w:rsidRDefault="00EE1FC0" w:rsidP="0036442B">
      <w:pPr>
        <w:jc w:val="both"/>
        <w:rPr>
          <w:rFonts w:ascii="Calibri" w:hAnsi="Calibri"/>
          <w:noProof/>
          <w:sz w:val="22"/>
          <w:szCs w:val="22"/>
          <w:lang w:val="de-CH" w:eastAsia="de-CH"/>
        </w:rPr>
      </w:pPr>
      <w:r>
        <w:rPr>
          <w:noProof/>
        </w:rPr>
        <w:t>3.</w:t>
      </w:r>
      <w:r w:rsidR="00E47520">
        <w:rPr>
          <w:noProof/>
        </w:rPr>
        <w:t xml:space="preserve"> </w:t>
      </w:r>
      <w:r w:rsidR="000D67C2">
        <w:rPr>
          <w:noProof/>
        </w:rPr>
        <w:t xml:space="preserve">Paulus schließt mit einem </w:t>
      </w:r>
      <w:r w:rsidR="00045339">
        <w:rPr>
          <w:noProof/>
        </w:rPr>
        <w:t>Lob Gottes für seine Weisheit und seine Wege mit den Menschen</w:t>
      </w:r>
      <w:r w:rsidR="000D67C2">
        <w:rPr>
          <w:noProof/>
        </w:rPr>
        <w:t xml:space="preserve">. </w:t>
      </w:r>
      <w:r w:rsidR="00906BF9" w:rsidRPr="00D90681">
        <w:rPr>
          <w:noProof/>
        </w:rPr>
        <w:t>V.</w:t>
      </w:r>
      <w:r>
        <w:rPr>
          <w:noProof/>
        </w:rPr>
        <w:t xml:space="preserve"> </w:t>
      </w:r>
      <w:r w:rsidR="009C5077">
        <w:rPr>
          <w:noProof/>
        </w:rPr>
        <w:t>33-36</w:t>
      </w:r>
      <w:r w:rsidR="000D67C2">
        <w:rPr>
          <w:noProof/>
        </w:rPr>
        <w:t>.</w:t>
      </w:r>
    </w:p>
    <w:p w:rsidR="002D21CF" w:rsidRPr="00CB31B9" w:rsidRDefault="002D21CF" w:rsidP="007B3D63">
      <w:pPr>
        <w:rPr>
          <w:sz w:val="8"/>
        </w:rPr>
      </w:pPr>
    </w:p>
    <w:p w:rsidR="007B3D63" w:rsidRPr="002D21CF" w:rsidRDefault="009B2825" w:rsidP="00406077">
      <w:pPr>
        <w:jc w:val="both"/>
      </w:pPr>
      <w:r w:rsidRPr="00EC74EB">
        <w:t>Die ungläubigen Israeliten zur Zeit des N</w:t>
      </w:r>
      <w:r>
        <w:t>euen Testaments</w:t>
      </w:r>
      <w:r w:rsidRPr="00EC74EB">
        <w:t xml:space="preserve"> waren aufgrund </w:t>
      </w:r>
      <w:r>
        <w:t>ihres</w:t>
      </w:r>
      <w:r w:rsidRPr="00EC74EB">
        <w:t xml:space="preserve"> Unglaubens</w:t>
      </w:r>
      <w:r w:rsidR="00815229" w:rsidRPr="00815229">
        <w:t xml:space="preserve"> </w:t>
      </w:r>
      <w:r w:rsidR="00815229" w:rsidRPr="00EC74EB">
        <w:t>verhärtet</w:t>
      </w:r>
      <w:r w:rsidRPr="00EC74EB">
        <w:t xml:space="preserve">. </w:t>
      </w:r>
      <w:r w:rsidR="00E30256" w:rsidRPr="00EC74EB">
        <w:t xml:space="preserve">Gottes Israel </w:t>
      </w:r>
      <w:r w:rsidR="00E30256">
        <w:t>(Gal 6,16) besteht i</w:t>
      </w:r>
      <w:r w:rsidR="0004620C" w:rsidRPr="00EC74EB">
        <w:t>m Überrest (</w:t>
      </w:r>
      <w:r w:rsidR="0004620C">
        <w:t>d. h., in den</w:t>
      </w:r>
      <w:r w:rsidR="0004620C" w:rsidRPr="00EC74EB">
        <w:t xml:space="preserve"> Judenchristen) weiter</w:t>
      </w:r>
      <w:r w:rsidR="0004620C">
        <w:t xml:space="preserve">. Das bedeutet aber nicht, </w:t>
      </w:r>
      <w:r w:rsidR="00930165">
        <w:t xml:space="preserve">dass </w:t>
      </w:r>
      <w:r w:rsidR="0004620C" w:rsidRPr="00EC74EB">
        <w:t xml:space="preserve">die unbekehrten Israeliten nicht </w:t>
      </w:r>
      <w:r>
        <w:t>mehr „</w:t>
      </w:r>
      <w:r w:rsidR="0004620C" w:rsidRPr="00EC74EB">
        <w:t>Gottes Volk</w:t>
      </w:r>
      <w:r>
        <w:t>“</w:t>
      </w:r>
      <w:r w:rsidR="00E30256">
        <w:t xml:space="preserve"> seien. S</w:t>
      </w:r>
      <w:r w:rsidR="0004620C" w:rsidRPr="00EC74EB">
        <w:t xml:space="preserve">ie sind es in Gesamtheit „auf Hoffnung“, in diesem Aspekt. Sie sind es nicht, wenn man sie als individuelle Ungläubige betrachtet. </w:t>
      </w:r>
      <w:r>
        <w:t>(</w:t>
      </w:r>
      <w:r w:rsidR="0004620C" w:rsidRPr="00EC74EB">
        <w:t xml:space="preserve">Es kommt </w:t>
      </w:r>
      <w:r>
        <w:t xml:space="preserve">also </w:t>
      </w:r>
      <w:r w:rsidR="0004620C" w:rsidRPr="00EC74EB">
        <w:t>jeweils darauf an, welchen Aspe</w:t>
      </w:r>
      <w:r w:rsidR="0004620C">
        <w:t xml:space="preserve">kt man beleuchtet.) </w:t>
      </w:r>
      <w:r>
        <w:t>Paulus macht deutlich, dass</w:t>
      </w:r>
      <w:r w:rsidR="0004620C" w:rsidRPr="00EC74EB">
        <w:t xml:space="preserve"> Gott sein alttestamentliches Volk in Gesamtheit nicht </w:t>
      </w:r>
      <w:r w:rsidR="0004620C">
        <w:t>endgültig verstoßen hat</w:t>
      </w:r>
      <w:r w:rsidR="0004620C" w:rsidRPr="00EC74EB">
        <w:t xml:space="preserve">. </w:t>
      </w:r>
    </w:p>
    <w:p w:rsidR="007B3D63" w:rsidRDefault="00406077" w:rsidP="00406077">
      <w:pPr>
        <w:pStyle w:val="berschrift3"/>
      </w:pPr>
      <w:r>
        <w:t xml:space="preserve">Die Grundaussage </w:t>
      </w:r>
      <w:r w:rsidRPr="00E30256">
        <w:rPr>
          <w:caps/>
        </w:rPr>
        <w:t>V. 11</w:t>
      </w:r>
    </w:p>
    <w:p w:rsidR="002D21CF" w:rsidRPr="00CB31B9" w:rsidRDefault="00CE1559" w:rsidP="00CB31B9">
      <w:pPr>
        <w:jc w:val="both"/>
      </w:pPr>
      <w:r>
        <w:t>„</w:t>
      </w:r>
      <w:r w:rsidRPr="00CE1559">
        <w:rPr>
          <w:b/>
        </w:rPr>
        <w:t>Ich sage also: Stießen sie an, damit sie fallen ‹und liegen bleiben› sollten? Das sei fern! Sondern durch ihren Fehltritt ist das Heil zu denen [gekommen], die von den Völkern sind, um sie</w:t>
      </w:r>
      <w:r w:rsidR="002372CE">
        <w:rPr>
          <w:b/>
        </w:rPr>
        <w:t xml:space="preserve"> </w:t>
      </w:r>
      <w:r w:rsidR="002372CE" w:rsidRPr="002372CE">
        <w:t>[d. i.: die Israeliten]</w:t>
      </w:r>
      <w:r w:rsidRPr="00CE1559">
        <w:rPr>
          <w:b/>
        </w:rPr>
        <w:t xml:space="preserve"> zur Eifersucht zu reizen</w:t>
      </w:r>
      <w:r w:rsidRPr="000557FA">
        <w:t>.</w:t>
      </w:r>
      <w:r w:rsidR="006D56F9">
        <w:t>“</w:t>
      </w:r>
    </w:p>
    <w:p w:rsidR="008471EC" w:rsidRDefault="005A7D11" w:rsidP="0036442B">
      <w:pPr>
        <w:jc w:val="both"/>
      </w:pPr>
      <w:r>
        <w:t>Paulus zeigt hier, wie über Israels Fall zu denken ist. Es geht</w:t>
      </w:r>
      <w:r w:rsidR="009B2825">
        <w:t xml:space="preserve"> um den verhärteten Teil. Die Frage (V. 11): Haben </w:t>
      </w:r>
      <w:r>
        <w:t>diese ungläubigen Juden</w:t>
      </w:r>
      <w:r w:rsidR="009B2825">
        <w:t xml:space="preserve"> keine Chance mehr? Sind sie hoffnungslos verstockt, sodass sie in</w:t>
      </w:r>
      <w:r w:rsidR="00815229">
        <w:t xml:space="preserve">s Verderben </w:t>
      </w:r>
      <w:r w:rsidR="009B2825">
        <w:t xml:space="preserve">fahren? Die Antwort (V. 11M): Nein. </w:t>
      </w:r>
      <w:r w:rsidR="002372CE">
        <w:t>Die Israeliten</w:t>
      </w:r>
      <w:r w:rsidR="009B2825">
        <w:t xml:space="preserve"> </w:t>
      </w:r>
      <w:r w:rsidR="002372CE">
        <w:t>sollten</w:t>
      </w:r>
      <w:r w:rsidR="009B2825">
        <w:t xml:space="preserve"> nicht </w:t>
      </w:r>
      <w:r w:rsidR="002372CE">
        <w:t xml:space="preserve">einfach „liegen bleiben“ (11,8), sondern zur Eifersucht gereizt werden, damit </w:t>
      </w:r>
      <w:r w:rsidR="00815229">
        <w:t>sie</w:t>
      </w:r>
      <w:r w:rsidR="002372CE">
        <w:t xml:space="preserve"> auch noch zum Heil in Christus kommen. </w:t>
      </w:r>
      <w:r>
        <w:t>Gott verwendete</w:t>
      </w:r>
      <w:r w:rsidR="008471EC">
        <w:t xml:space="preserve"> das Stolpern ‹und Fallen›</w:t>
      </w:r>
      <w:r w:rsidR="002372CE">
        <w:t xml:space="preserve"> d</w:t>
      </w:r>
      <w:r w:rsidR="009B2825">
        <w:t xml:space="preserve">es verhärteten Teils dazu, dass dadurch das </w:t>
      </w:r>
      <w:r w:rsidR="008471EC">
        <w:t>Heil</w:t>
      </w:r>
      <w:r w:rsidR="009B2825">
        <w:t xml:space="preserve"> zu den Heiden </w:t>
      </w:r>
      <w:r w:rsidR="002372CE">
        <w:t>kam</w:t>
      </w:r>
      <w:r w:rsidR="009B2825">
        <w:t xml:space="preserve">. </w:t>
      </w:r>
      <w:r>
        <w:t>(</w:t>
      </w:r>
      <w:r w:rsidR="00815229">
        <w:t>das heißt nicht,</w:t>
      </w:r>
      <w:r w:rsidR="008471EC" w:rsidRPr="00EC74EB">
        <w:t xml:space="preserve"> </w:t>
      </w:r>
      <w:r w:rsidR="008471EC">
        <w:t xml:space="preserve">dass </w:t>
      </w:r>
      <w:r w:rsidR="008471EC" w:rsidRPr="00EC74EB">
        <w:t xml:space="preserve">die Völker in ihrer Gesamtheit </w:t>
      </w:r>
      <w:r w:rsidR="008471EC">
        <w:t>ge</w:t>
      </w:r>
      <w:r w:rsidR="008471EC" w:rsidRPr="00EC74EB">
        <w:t xml:space="preserve">rettet </w:t>
      </w:r>
      <w:r w:rsidR="006002C4">
        <w:t>würden; sondern</w:t>
      </w:r>
      <w:r w:rsidR="008471EC">
        <w:t xml:space="preserve"> n</w:t>
      </w:r>
      <w:r w:rsidR="008471EC" w:rsidRPr="00906BF9">
        <w:t xml:space="preserve">achdem Israel den Messias verworfen hat, </w:t>
      </w:r>
      <w:r w:rsidR="008471EC">
        <w:t>ergeht Gottes Einladung zum Heil an die Menschen aus den Heidenv</w:t>
      </w:r>
      <w:r w:rsidR="008471EC" w:rsidRPr="00906BF9">
        <w:t>ölkern</w:t>
      </w:r>
      <w:r w:rsidR="008471EC" w:rsidRPr="00D90681">
        <w:t>.</w:t>
      </w:r>
      <w:r w:rsidR="008471EC">
        <w:t xml:space="preserve"> Auf diese Weise ist das Heil zu denen gekommen, die von den Völkern sind.</w:t>
      </w:r>
      <w:r w:rsidR="008471EC" w:rsidRPr="008471EC">
        <w:t xml:space="preserve"> </w:t>
      </w:r>
      <w:r w:rsidR="008471EC" w:rsidRPr="00EC74EB">
        <w:t>Paulus meint mit „</w:t>
      </w:r>
      <w:r w:rsidR="008471EC">
        <w:t xml:space="preserve">die aus den </w:t>
      </w:r>
      <w:r w:rsidR="008471EC" w:rsidRPr="00EC74EB">
        <w:t>Völker</w:t>
      </w:r>
      <w:r w:rsidR="008471EC">
        <w:t>n</w:t>
      </w:r>
      <w:r w:rsidR="008471EC" w:rsidRPr="00EC74EB">
        <w:t xml:space="preserve">“ diejenigen aus den </w:t>
      </w:r>
      <w:r w:rsidR="008471EC">
        <w:t>Heidenv</w:t>
      </w:r>
      <w:r w:rsidR="008471EC" w:rsidRPr="00EC74EB">
        <w:t xml:space="preserve">ölkern, die sich </w:t>
      </w:r>
      <w:r w:rsidR="008471EC">
        <w:t>zu Christus bekehren, also einzelne</w:t>
      </w:r>
      <w:r w:rsidR="008471EC" w:rsidRPr="00EC74EB">
        <w:t xml:space="preserve"> Menschen.</w:t>
      </w:r>
      <w:r>
        <w:t>)</w:t>
      </w:r>
      <w:r w:rsidR="008471EC">
        <w:t xml:space="preserve"> </w:t>
      </w:r>
    </w:p>
    <w:p w:rsidR="005A7D11" w:rsidRDefault="00E47520" w:rsidP="0036442B">
      <w:pPr>
        <w:jc w:val="both"/>
      </w:pPr>
      <w:r>
        <w:t xml:space="preserve">    </w:t>
      </w:r>
      <w:r w:rsidR="008471EC">
        <w:t>Nun meinten manche</w:t>
      </w:r>
      <w:r w:rsidR="0004620C" w:rsidRPr="00EC74EB">
        <w:t xml:space="preserve">, </w:t>
      </w:r>
      <w:r w:rsidR="008471EC">
        <w:t xml:space="preserve">da </w:t>
      </w:r>
      <w:r w:rsidR="0004620C" w:rsidRPr="00EC74EB">
        <w:t xml:space="preserve">das Heil zu den Völkern </w:t>
      </w:r>
      <w:r w:rsidR="005A7D11">
        <w:t>gekommen ist</w:t>
      </w:r>
      <w:r w:rsidR="008471EC">
        <w:t>, hätten</w:t>
      </w:r>
      <w:r w:rsidR="0004620C" w:rsidRPr="00EC74EB">
        <w:t xml:space="preserve"> die</w:t>
      </w:r>
      <w:r w:rsidR="008471EC">
        <w:t>jenigen</w:t>
      </w:r>
      <w:r w:rsidR="0004620C" w:rsidRPr="00EC74EB">
        <w:t>, di</w:t>
      </w:r>
      <w:r w:rsidR="008471EC">
        <w:t>e sich aus den Völkern bekehr</w:t>
      </w:r>
      <w:r w:rsidR="006002C4">
        <w:t>t</w:t>
      </w:r>
      <w:r w:rsidR="008471EC">
        <w:t>en,</w:t>
      </w:r>
      <w:r w:rsidR="0004620C" w:rsidRPr="00EC74EB">
        <w:t xml:space="preserve"> Israel </w:t>
      </w:r>
      <w:r w:rsidR="0004620C" w:rsidRPr="008471EC">
        <w:rPr>
          <w:spacing w:val="34"/>
        </w:rPr>
        <w:t>ersetzt</w:t>
      </w:r>
      <w:r w:rsidR="0004620C" w:rsidRPr="00EC74EB">
        <w:t xml:space="preserve"> (</w:t>
      </w:r>
      <w:r w:rsidR="006002C4">
        <w:t>„</w:t>
      </w:r>
      <w:r w:rsidR="0004620C" w:rsidRPr="00EC74EB">
        <w:t>Ersatztheologie</w:t>
      </w:r>
      <w:r w:rsidR="006002C4">
        <w:t>“</w:t>
      </w:r>
      <w:r w:rsidR="0004620C" w:rsidRPr="00EC74EB">
        <w:t>)</w:t>
      </w:r>
      <w:r w:rsidR="006002C4">
        <w:t>.</w:t>
      </w:r>
      <w:r w:rsidR="00906BF9">
        <w:t xml:space="preserve"> </w:t>
      </w:r>
      <w:r w:rsidR="008471EC">
        <w:t>Paulus verneint dies strikt. Er zeigt, dass Gott mit der (teilweisen) Verwerfung Israels ein weiteres –</w:t>
      </w:r>
      <w:r w:rsidR="006002C4">
        <w:t xml:space="preserve"> </w:t>
      </w:r>
      <w:r w:rsidR="008471EC">
        <w:t>wichtigeres – Ziel</w:t>
      </w:r>
      <w:r w:rsidR="008471EC" w:rsidRPr="008471EC">
        <w:t xml:space="preserve"> </w:t>
      </w:r>
      <w:r w:rsidR="008471EC">
        <w:t xml:space="preserve">verfolgte: Durch die weitflächige Annahme des Evangeliums unter den Heidenvölkern sollte der verhärtete Teil Israels zur Eifersucht gereizt werden (V. 11E). </w:t>
      </w:r>
    </w:p>
    <w:p w:rsidR="00076EE3" w:rsidRDefault="00E47520" w:rsidP="0036442B">
      <w:pPr>
        <w:jc w:val="both"/>
      </w:pPr>
      <w:r>
        <w:t xml:space="preserve">    </w:t>
      </w:r>
      <w:r w:rsidR="000D67C2">
        <w:rPr>
          <w:color w:val="010101"/>
        </w:rPr>
        <w:t xml:space="preserve">In </w:t>
      </w:r>
      <w:r w:rsidR="000D67C2" w:rsidRPr="00F52D9C">
        <w:rPr>
          <w:color w:val="010101"/>
        </w:rPr>
        <w:t xml:space="preserve">V. 11 wird ausgesagt, dass Israel </w:t>
      </w:r>
      <w:r w:rsidR="006002C4">
        <w:rPr>
          <w:color w:val="010101"/>
        </w:rPr>
        <w:t>(nach seinem Fehltritt, d. h. nach seiner Ablehnung des Messias</w:t>
      </w:r>
      <w:r w:rsidR="000D67C2">
        <w:rPr>
          <w:color w:val="010101"/>
        </w:rPr>
        <w:t xml:space="preserve">) </w:t>
      </w:r>
      <w:r w:rsidR="000D67C2" w:rsidRPr="00F52D9C">
        <w:rPr>
          <w:color w:val="010101"/>
        </w:rPr>
        <w:t xml:space="preserve">nicht </w:t>
      </w:r>
      <w:r w:rsidR="006002C4">
        <w:rPr>
          <w:color w:val="010101"/>
        </w:rPr>
        <w:t>hoffnungslos liegen</w:t>
      </w:r>
      <w:r w:rsidR="000D67C2" w:rsidRPr="00F52D9C">
        <w:rPr>
          <w:color w:val="010101"/>
        </w:rPr>
        <w:t xml:space="preserve"> bleiben</w:t>
      </w:r>
      <w:r w:rsidR="006002C4">
        <w:rPr>
          <w:color w:val="010101"/>
        </w:rPr>
        <w:t xml:space="preserve"> soll, sondern</w:t>
      </w:r>
      <w:r w:rsidR="000D67C2" w:rsidRPr="007E570B">
        <w:t xml:space="preserve"> </w:t>
      </w:r>
      <w:r w:rsidR="006002C4">
        <w:t>dass Gott weiter um es wirbt und</w:t>
      </w:r>
      <w:r w:rsidR="00815229">
        <w:t xml:space="preserve"> es zur Umkehr lockt, denn sein Ziel ist,</w:t>
      </w:r>
      <w:r w:rsidR="006002C4">
        <w:t xml:space="preserve"> es zur Heilsfülle zu bringen.</w:t>
      </w:r>
      <w:r>
        <w:t xml:space="preserve"> </w:t>
      </w:r>
      <w:r w:rsidR="00815229">
        <w:t xml:space="preserve">Sein Weg ist die Verkündigung des Evangeliums an die Heiden, um Israel eifersüchtig zu machen. </w:t>
      </w:r>
    </w:p>
    <w:p w:rsidR="00406077" w:rsidRDefault="00E30256" w:rsidP="00406077">
      <w:pPr>
        <w:pStyle w:val="berschrift3"/>
      </w:pPr>
      <w:r w:rsidRPr="00E30256">
        <w:t>Ein</w:t>
      </w:r>
      <w:r w:rsidR="005A7D11" w:rsidRPr="00E30256">
        <w:t xml:space="preserve"> erstes Argument zur Unterstützung des</w:t>
      </w:r>
      <w:r w:rsidRPr="00E30256">
        <w:t xml:space="preserve"> </w:t>
      </w:r>
      <w:r w:rsidR="00DD4CEE">
        <w:t xml:space="preserve">in V. 11 </w:t>
      </w:r>
      <w:r w:rsidRPr="00E30256">
        <w:t>D</w:t>
      </w:r>
      <w:r w:rsidR="005A7D11" w:rsidRPr="00E30256">
        <w:t>ar</w:t>
      </w:r>
      <w:r w:rsidRPr="00E30256">
        <w:t>ge</w:t>
      </w:r>
      <w:r w:rsidR="005A7D11" w:rsidRPr="00E30256">
        <w:t>legte</w:t>
      </w:r>
      <w:r w:rsidRPr="00E30256">
        <w:t>n</w:t>
      </w:r>
      <w:r w:rsidR="00406077">
        <w:t>:</w:t>
      </w:r>
      <w:r w:rsidR="00406077" w:rsidRPr="00406077">
        <w:t xml:space="preserve"> </w:t>
      </w:r>
      <w:r w:rsidR="00406077">
        <w:t>V. 12</w:t>
      </w:r>
    </w:p>
    <w:p w:rsidR="002D21CF" w:rsidRPr="00CB31B9" w:rsidRDefault="00DA6AF1" w:rsidP="00CB31B9">
      <w:pPr>
        <w:jc w:val="both"/>
      </w:pPr>
      <w:r w:rsidRPr="009C5077">
        <w:t>„</w:t>
      </w:r>
      <w:r w:rsidRPr="009C5077">
        <w:rPr>
          <w:b/>
        </w:rPr>
        <w:t xml:space="preserve">Wenn aber ihr Fehltritt Reichtum der Welt ist und ihr Schade [o.: </w:t>
      </w:r>
      <w:r w:rsidR="00392E36">
        <w:rPr>
          <w:b/>
        </w:rPr>
        <w:t>ihr Fehlgehen</w:t>
      </w:r>
      <w:r>
        <w:rPr>
          <w:b/>
        </w:rPr>
        <w:t xml:space="preserve">, ihr </w:t>
      </w:r>
      <w:r w:rsidRPr="00DA6AF1">
        <w:t>(Heils-)</w:t>
      </w:r>
      <w:r>
        <w:rPr>
          <w:b/>
        </w:rPr>
        <w:t>Verlust</w:t>
      </w:r>
      <w:r w:rsidRPr="009C5077">
        <w:rPr>
          <w:b/>
        </w:rPr>
        <w:t>] Reichtum derer von den Völkern, wie viel mehr ihre Fülle</w:t>
      </w:r>
      <w:r w:rsidR="00392E36">
        <w:rPr>
          <w:b/>
        </w:rPr>
        <w:t xml:space="preserve"> [o.: </w:t>
      </w:r>
      <w:r w:rsidR="005D6137">
        <w:rPr>
          <w:b/>
        </w:rPr>
        <w:t>ihre Heilsf</w:t>
      </w:r>
      <w:r w:rsidR="00392E36">
        <w:rPr>
          <w:b/>
        </w:rPr>
        <w:t xml:space="preserve">ülle; ihr </w:t>
      </w:r>
      <w:r w:rsidR="00392E36" w:rsidRPr="00DA6AF1">
        <w:t>(Heils-)</w:t>
      </w:r>
      <w:r w:rsidR="00392E36">
        <w:rPr>
          <w:b/>
        </w:rPr>
        <w:t>Gewinn]</w:t>
      </w:r>
      <w:r w:rsidRPr="009C5077">
        <w:rPr>
          <w:b/>
        </w:rPr>
        <w:t>?</w:t>
      </w:r>
      <w:r>
        <w:t>“</w:t>
      </w:r>
      <w:r w:rsidRPr="00D90681">
        <w:t xml:space="preserve"> </w:t>
      </w:r>
    </w:p>
    <w:p w:rsidR="00076EE3" w:rsidRPr="00C66C70" w:rsidRDefault="00392E36" w:rsidP="0036442B">
      <w:pPr>
        <w:jc w:val="both"/>
      </w:pPr>
      <w:r>
        <w:rPr>
          <w:b/>
          <w:bCs/>
        </w:rPr>
        <w:t xml:space="preserve"> </w:t>
      </w:r>
      <w:r w:rsidR="00076EE3" w:rsidRPr="00C66C70">
        <w:rPr>
          <w:b/>
          <w:bCs/>
        </w:rPr>
        <w:t>.</w:t>
      </w:r>
      <w:r w:rsidR="00076EE3" w:rsidRPr="00C66C70">
        <w:t xml:space="preserve"> </w:t>
      </w:r>
      <w:r w:rsidR="00B53158">
        <w:t>„</w:t>
      </w:r>
      <w:r w:rsidR="00B53158" w:rsidRPr="00392E36">
        <w:rPr>
          <w:b/>
        </w:rPr>
        <w:t>Fehltritt</w:t>
      </w:r>
      <w:r w:rsidR="00B53158">
        <w:t>“</w:t>
      </w:r>
      <w:r w:rsidR="00B53158" w:rsidRPr="00C66C70">
        <w:t xml:space="preserve"> und </w:t>
      </w:r>
      <w:r w:rsidR="00B53158">
        <w:t>„</w:t>
      </w:r>
      <w:r w:rsidR="00B53158" w:rsidRPr="00392E36">
        <w:rPr>
          <w:b/>
        </w:rPr>
        <w:t>Schade</w:t>
      </w:r>
      <w:r w:rsidR="00B53158">
        <w:t xml:space="preserve">“ </w:t>
      </w:r>
      <w:r w:rsidR="00076EE3" w:rsidRPr="00C66C70">
        <w:t xml:space="preserve">dienen einem </w:t>
      </w:r>
      <w:r w:rsidR="00E2421A">
        <w:t>„</w:t>
      </w:r>
      <w:r w:rsidR="00076EE3" w:rsidRPr="00C66C70">
        <w:t>Reichtum</w:t>
      </w:r>
      <w:r w:rsidR="00E2421A">
        <w:t>“</w:t>
      </w:r>
      <w:r w:rsidR="00076EE3" w:rsidRPr="00C66C70">
        <w:t xml:space="preserve">, dem der </w:t>
      </w:r>
      <w:r w:rsidR="00E2421A">
        <w:t>„</w:t>
      </w:r>
      <w:r w:rsidR="00076EE3" w:rsidRPr="00C66C70">
        <w:t>Welt</w:t>
      </w:r>
      <w:r w:rsidR="00E2421A">
        <w:t>“</w:t>
      </w:r>
      <w:r w:rsidR="00076EE3" w:rsidRPr="00C66C70">
        <w:t xml:space="preserve"> und </w:t>
      </w:r>
      <w:r w:rsidR="00E2421A">
        <w:t>„</w:t>
      </w:r>
      <w:r w:rsidR="00076EE3">
        <w:t>derer, die von den Völ</w:t>
      </w:r>
      <w:r w:rsidR="000E22EF">
        <w:t>kern sind</w:t>
      </w:r>
      <w:r w:rsidR="00E2421A">
        <w:t>“</w:t>
      </w:r>
      <w:r>
        <w:t>.</w:t>
      </w:r>
      <w:r w:rsidR="00076EE3" w:rsidRPr="00C66C70">
        <w:t xml:space="preserve"> </w:t>
      </w:r>
      <w:r w:rsidR="000E22EF">
        <w:t>(</w:t>
      </w:r>
      <w:r w:rsidRPr="00392E36">
        <w:rPr>
          <w:i/>
        </w:rPr>
        <w:t>Welt</w:t>
      </w:r>
      <w:r>
        <w:t xml:space="preserve"> und </w:t>
      </w:r>
      <w:r w:rsidR="006D56F9">
        <w:rPr>
          <w:i/>
        </w:rPr>
        <w:t>V</w:t>
      </w:r>
      <w:r w:rsidRPr="00392E36">
        <w:rPr>
          <w:i/>
        </w:rPr>
        <w:t>ölker</w:t>
      </w:r>
      <w:r w:rsidR="00076EE3" w:rsidRPr="00C66C70">
        <w:t xml:space="preserve"> </w:t>
      </w:r>
      <w:r w:rsidR="000E22EF">
        <w:t xml:space="preserve">sind </w:t>
      </w:r>
      <w:r w:rsidR="006D56F9">
        <w:t xml:space="preserve">hier </w:t>
      </w:r>
      <w:r w:rsidR="000E22EF">
        <w:t>wohl synonym aufzufassen</w:t>
      </w:r>
      <w:r>
        <w:t xml:space="preserve">.) </w:t>
      </w:r>
    </w:p>
    <w:p w:rsidR="00076EE3" w:rsidRPr="00C66C70" w:rsidRDefault="00076EE3" w:rsidP="0036442B">
      <w:pPr>
        <w:jc w:val="both"/>
      </w:pPr>
      <w:r w:rsidRPr="00C66C70">
        <w:t xml:space="preserve"> </w:t>
      </w:r>
      <w:r w:rsidRPr="00C66C70">
        <w:rPr>
          <w:b/>
          <w:bCs/>
        </w:rPr>
        <w:t>.</w:t>
      </w:r>
      <w:r w:rsidRPr="00C66C70">
        <w:t xml:space="preserve"> </w:t>
      </w:r>
      <w:r w:rsidR="00E2421A">
        <w:t>„</w:t>
      </w:r>
      <w:r w:rsidRPr="00DA6AF1">
        <w:rPr>
          <w:b/>
        </w:rPr>
        <w:t>Schade</w:t>
      </w:r>
      <w:r w:rsidR="00E2421A">
        <w:t>“</w:t>
      </w:r>
      <w:r w:rsidR="00B53158">
        <w:t xml:space="preserve"> ist „</w:t>
      </w:r>
      <w:r w:rsidR="00DA6AF1">
        <w:t>Verlust</w:t>
      </w:r>
      <w:r w:rsidR="00815229">
        <w:t>, Fehlgehen</w:t>
      </w:r>
      <w:r w:rsidR="00DA6AF1">
        <w:t>“</w:t>
      </w:r>
      <w:r w:rsidR="00B53158" w:rsidRPr="00DA6AF1">
        <w:t>.</w:t>
      </w:r>
      <w:r w:rsidR="00B53158">
        <w:t xml:space="preserve"> </w:t>
      </w:r>
      <w:r w:rsidR="006D56F9">
        <w:t>D</w:t>
      </w:r>
      <w:r w:rsidR="00DA6AF1">
        <w:t>ie Bedeutung des gr</w:t>
      </w:r>
      <w:r w:rsidRPr="00C66C70">
        <w:t xml:space="preserve">. Wortes </w:t>
      </w:r>
      <w:r w:rsidRPr="00C66C70">
        <w:rPr>
          <w:i/>
          <w:iCs/>
        </w:rPr>
        <w:t>h</w:t>
      </w:r>
      <w:r w:rsidRPr="00C66C70">
        <w:rPr>
          <w:i/>
          <w:iCs/>
          <w:u w:val="single"/>
        </w:rPr>
        <w:t>ee</w:t>
      </w:r>
      <w:r w:rsidRPr="00C66C70">
        <w:rPr>
          <w:i/>
          <w:iCs/>
        </w:rPr>
        <w:t>tteema</w:t>
      </w:r>
      <w:r w:rsidR="006D56F9">
        <w:t xml:space="preserve"> ist:</w:t>
      </w:r>
      <w:r w:rsidR="00DA6AF1">
        <w:t xml:space="preserve"> die </w:t>
      </w:r>
      <w:r w:rsidR="00DA6AF1" w:rsidRPr="001550DA">
        <w:rPr>
          <w:b/>
        </w:rPr>
        <w:t>Nicht-Fülle</w:t>
      </w:r>
      <w:r w:rsidR="00DA6AF1">
        <w:t>; der Mangel; das Schwinden; die (Wert-)</w:t>
      </w:r>
      <w:r w:rsidR="00DA6AF1" w:rsidRPr="00FE5537">
        <w:t>Minderung</w:t>
      </w:r>
      <w:r w:rsidR="00DA6AF1">
        <w:t>; der</w:t>
      </w:r>
      <w:r w:rsidR="00DA6AF1" w:rsidRPr="005A7D11">
        <w:rPr>
          <w:b/>
        </w:rPr>
        <w:t xml:space="preserve"> </w:t>
      </w:r>
      <w:r w:rsidR="00DA6AF1" w:rsidRPr="00126EE6">
        <w:t>Rückgang</w:t>
      </w:r>
      <w:r w:rsidR="00DA6AF1">
        <w:t xml:space="preserve">, der </w:t>
      </w:r>
      <w:r w:rsidR="00DA6AF1" w:rsidRPr="00126EE6">
        <w:t>Verlust</w:t>
      </w:r>
      <w:r w:rsidR="00D07706">
        <w:t>,</w:t>
      </w:r>
      <w:r w:rsidR="00DA6AF1">
        <w:t xml:space="preserve"> </w:t>
      </w:r>
      <w:r w:rsidR="00DA6AF1" w:rsidRPr="00126EE6">
        <w:t>der Schade</w:t>
      </w:r>
      <w:r w:rsidR="00DA6AF1">
        <w:t>, das Fehlgehen, das Versagen</w:t>
      </w:r>
      <w:r w:rsidR="00DA6AF1" w:rsidRPr="006D56F9">
        <w:t xml:space="preserve">. </w:t>
      </w:r>
      <w:r w:rsidR="006D56F9">
        <w:t>(Schlachter und Elberfelder</w:t>
      </w:r>
      <w:r w:rsidR="00D07706">
        <w:t xml:space="preserve"> haben</w:t>
      </w:r>
      <w:r w:rsidR="006D56F9">
        <w:t xml:space="preserve"> „Verlust“).</w:t>
      </w:r>
      <w:r w:rsidR="006D56F9" w:rsidRPr="00126EE6">
        <w:t xml:space="preserve"> </w:t>
      </w:r>
      <w:r w:rsidRPr="00C66C70">
        <w:t xml:space="preserve">Man könnte auch </w:t>
      </w:r>
      <w:r w:rsidR="00E2421A">
        <w:t>„</w:t>
      </w:r>
      <w:r w:rsidRPr="00DA6AF1">
        <w:t>Niedergang</w:t>
      </w:r>
      <w:r w:rsidR="00E2421A">
        <w:t>“</w:t>
      </w:r>
      <w:r w:rsidRPr="00C66C70">
        <w:t xml:space="preserve"> sagen, obwohl das in diesem Fall nicht </w:t>
      </w:r>
      <w:r w:rsidR="00B53158">
        <w:t xml:space="preserve">ganz </w:t>
      </w:r>
      <w:r w:rsidRPr="00C66C70">
        <w:t>dem Schuldgedanken, der hier mitschwingt, gerecht würde.</w:t>
      </w:r>
      <w:r w:rsidR="000E22EF">
        <w:t xml:space="preserve"> Manche schlagen</w:t>
      </w:r>
      <w:r w:rsidRPr="00C66C70">
        <w:t xml:space="preserve"> </w:t>
      </w:r>
      <w:r w:rsidR="00E2421A">
        <w:t>„</w:t>
      </w:r>
      <w:r w:rsidRPr="00C66C70">
        <w:t>Verminderung</w:t>
      </w:r>
      <w:r w:rsidR="00E2421A">
        <w:t>“</w:t>
      </w:r>
      <w:r w:rsidR="000E22EF">
        <w:t xml:space="preserve"> vor, das </w:t>
      </w:r>
      <w:r w:rsidRPr="00C66C70">
        <w:t>lässt an Zahl denken</w:t>
      </w:r>
      <w:r w:rsidR="007E05E2">
        <w:t>, was aber nicht im Wort steckt</w:t>
      </w:r>
      <w:r w:rsidRPr="00C66C70">
        <w:t xml:space="preserve">. </w:t>
      </w:r>
      <w:r w:rsidR="00DA6AF1">
        <w:t>Der Begriff</w:t>
      </w:r>
      <w:r w:rsidR="00DA6AF1" w:rsidRPr="005A7D11">
        <w:t xml:space="preserve"> </w:t>
      </w:r>
      <w:r w:rsidR="00DA6AF1" w:rsidRPr="00C66C70">
        <w:rPr>
          <w:i/>
          <w:iCs/>
        </w:rPr>
        <w:t>h</w:t>
      </w:r>
      <w:r w:rsidR="00DA6AF1" w:rsidRPr="00C66C70">
        <w:rPr>
          <w:i/>
          <w:iCs/>
          <w:u w:val="single"/>
        </w:rPr>
        <w:t>ee</w:t>
      </w:r>
      <w:r w:rsidR="00DA6AF1" w:rsidRPr="00C66C70">
        <w:rPr>
          <w:i/>
          <w:iCs/>
        </w:rPr>
        <w:t>tteema</w:t>
      </w:r>
      <w:r w:rsidR="00DA6AF1" w:rsidRPr="005A7D11">
        <w:t xml:space="preserve"> bedeutet </w:t>
      </w:r>
      <w:r w:rsidR="00DA6AF1">
        <w:rPr>
          <w:spacing w:val="34"/>
        </w:rPr>
        <w:t>nie</w:t>
      </w:r>
      <w:r w:rsidR="00DA6AF1">
        <w:t xml:space="preserve"> </w:t>
      </w:r>
      <w:r w:rsidR="00DA6AF1" w:rsidRPr="006D56F9">
        <w:rPr>
          <w:spacing w:val="34"/>
        </w:rPr>
        <w:t>zahlenmäßige</w:t>
      </w:r>
      <w:r w:rsidR="00DA6AF1">
        <w:t xml:space="preserve"> Verminderung. An Zahl ist hier also nicht zu denken. </w:t>
      </w:r>
      <w:r w:rsidR="00E2421A" w:rsidRPr="00DA6AF1">
        <w:t>„</w:t>
      </w:r>
      <w:r w:rsidR="00DA6AF1">
        <w:t xml:space="preserve">Schade, Verlust, </w:t>
      </w:r>
      <w:r w:rsidRPr="00DA6AF1">
        <w:t>Fehlgehen</w:t>
      </w:r>
      <w:r w:rsidR="00E2421A">
        <w:t>“</w:t>
      </w:r>
      <w:r w:rsidRPr="00C66C70">
        <w:t xml:space="preserve"> stehen </w:t>
      </w:r>
      <w:r w:rsidR="00E2421A">
        <w:t>„</w:t>
      </w:r>
      <w:r w:rsidRPr="00C66C70">
        <w:t>Fehltritt</w:t>
      </w:r>
      <w:r w:rsidR="00E2421A">
        <w:t>“</w:t>
      </w:r>
      <w:r w:rsidRPr="00C66C70">
        <w:t xml:space="preserve"> näher. </w:t>
      </w:r>
    </w:p>
    <w:p w:rsidR="00076EE3" w:rsidRPr="00C66C70" w:rsidRDefault="00DA6AF1" w:rsidP="0036442B">
      <w:pPr>
        <w:jc w:val="both"/>
      </w:pPr>
      <w:r w:rsidRPr="00DA6AF1">
        <w:rPr>
          <w:b/>
        </w:rPr>
        <w:t>.</w:t>
      </w:r>
      <w:r w:rsidR="00076EE3" w:rsidRPr="00C66C70">
        <w:t xml:space="preserve"> </w:t>
      </w:r>
      <w:r w:rsidR="00E2421A">
        <w:t>„</w:t>
      </w:r>
      <w:r w:rsidR="00076EE3" w:rsidRPr="00DA6AF1">
        <w:rPr>
          <w:b/>
        </w:rPr>
        <w:t>Fehltritt</w:t>
      </w:r>
      <w:r w:rsidR="00E2421A">
        <w:t>“</w:t>
      </w:r>
      <w:r w:rsidR="00D07706">
        <w:t xml:space="preserve"> (V. 12A)</w:t>
      </w:r>
      <w:r w:rsidR="00076EE3" w:rsidRPr="00C66C70">
        <w:t xml:space="preserve"> und </w:t>
      </w:r>
      <w:r w:rsidR="00E2421A" w:rsidRPr="00DA6AF1">
        <w:t>„</w:t>
      </w:r>
      <w:r w:rsidR="00076EE3" w:rsidRPr="00392E36">
        <w:rPr>
          <w:b/>
        </w:rPr>
        <w:t>Schade</w:t>
      </w:r>
      <w:r w:rsidR="00E2421A" w:rsidRPr="00DA6AF1">
        <w:t>“</w:t>
      </w:r>
      <w:r w:rsidR="00D07706">
        <w:t xml:space="preserve"> (V. 12M)</w:t>
      </w:r>
      <w:r w:rsidR="00076EE3" w:rsidRPr="00C66C70">
        <w:t xml:space="preserve"> sind aber nicht ganz synonym: Das Erste ist die Ursache, das Zweite </w:t>
      </w:r>
      <w:r w:rsidR="00076EE3" w:rsidRPr="00A92151">
        <w:rPr>
          <w:spacing w:val="34"/>
        </w:rPr>
        <w:t>die Folge</w:t>
      </w:r>
      <w:r w:rsidR="00076EE3" w:rsidRPr="00C66C70">
        <w:t xml:space="preserve">. Einen Schaden erlitt Israel mit seinem </w:t>
      </w:r>
      <w:r w:rsidR="00392E36">
        <w:t xml:space="preserve">Fehlgehen und seinem </w:t>
      </w:r>
      <w:r w:rsidR="00076EE3" w:rsidRPr="00C66C70">
        <w:t>Heilsverlust.</w:t>
      </w:r>
      <w:r w:rsidR="007E05E2">
        <w:t xml:space="preserve"> </w:t>
      </w:r>
    </w:p>
    <w:p w:rsidR="002D21CF" w:rsidRPr="002D21CF" w:rsidRDefault="002D21CF" w:rsidP="002D21CF">
      <w:pPr>
        <w:rPr>
          <w:sz w:val="8"/>
        </w:rPr>
      </w:pPr>
    </w:p>
    <w:p w:rsidR="00076EE3" w:rsidRPr="00D07706" w:rsidRDefault="00E2421A" w:rsidP="002D21CF">
      <w:pPr>
        <w:jc w:val="both"/>
      </w:pPr>
      <w:r w:rsidRPr="00D07706">
        <w:t>„</w:t>
      </w:r>
      <w:r w:rsidR="00076EE3" w:rsidRPr="00D07706">
        <w:rPr>
          <w:b/>
        </w:rPr>
        <w:t>wie viel mehr ihre Fülle</w:t>
      </w:r>
      <w:r w:rsidRPr="00D07706">
        <w:t>“</w:t>
      </w:r>
      <w:r w:rsidR="00076EE3" w:rsidRPr="00D07706">
        <w:t xml:space="preserve"> </w:t>
      </w:r>
    </w:p>
    <w:p w:rsidR="00076EE3" w:rsidRPr="00D07706" w:rsidRDefault="00076EE3" w:rsidP="0036442B">
      <w:pPr>
        <w:jc w:val="both"/>
      </w:pPr>
      <w:r w:rsidRPr="00D07706">
        <w:t xml:space="preserve">Was ist hier die </w:t>
      </w:r>
      <w:r w:rsidR="00E2421A" w:rsidRPr="00D07706">
        <w:t>„</w:t>
      </w:r>
      <w:r w:rsidRPr="00D07706">
        <w:t>Fülle</w:t>
      </w:r>
      <w:r w:rsidR="00E2421A" w:rsidRPr="00D07706">
        <w:t>“</w:t>
      </w:r>
      <w:r w:rsidRPr="00D07706">
        <w:t xml:space="preserve">? </w:t>
      </w:r>
    </w:p>
    <w:p w:rsidR="00076EE3" w:rsidRPr="00343C61" w:rsidRDefault="005D6137" w:rsidP="0036442B">
      <w:pPr>
        <w:jc w:val="both"/>
      </w:pPr>
      <w:r w:rsidRPr="00D07706">
        <w:rPr>
          <w:b/>
          <w:bCs/>
        </w:rPr>
        <w:t>.</w:t>
      </w:r>
      <w:r w:rsidRPr="00D07706">
        <w:t xml:space="preserve"> „</w:t>
      </w:r>
      <w:r w:rsidRPr="00D07706">
        <w:rPr>
          <w:b/>
        </w:rPr>
        <w:t>Fülle</w:t>
      </w:r>
      <w:r w:rsidRPr="00D07706">
        <w:t>“ steht „Fehltritt“ und „Schade“ gegenüber.</w:t>
      </w:r>
      <w:r w:rsidR="00E47520" w:rsidRPr="00D07706">
        <w:t xml:space="preserve"> </w:t>
      </w:r>
      <w:r w:rsidRPr="00D07706">
        <w:t xml:space="preserve">Der gr. Begriff </w:t>
      </w:r>
      <w:r w:rsidRPr="00D07706">
        <w:rPr>
          <w:i/>
        </w:rPr>
        <w:t>pleerooma</w:t>
      </w:r>
      <w:r w:rsidR="00D07706">
        <w:t xml:space="preserve"> bedeutet „</w:t>
      </w:r>
      <w:r w:rsidRPr="00D07706">
        <w:t xml:space="preserve">die </w:t>
      </w:r>
      <w:r w:rsidRPr="00D07706">
        <w:rPr>
          <w:b/>
        </w:rPr>
        <w:t>Fülle</w:t>
      </w:r>
      <w:r w:rsidR="00D07706">
        <w:rPr>
          <w:b/>
        </w:rPr>
        <w:t>“</w:t>
      </w:r>
      <w:r w:rsidR="00D07706">
        <w:t>. G</w:t>
      </w:r>
      <w:r w:rsidRPr="00D07706">
        <w:t>rundsätzlich könnte „das, was füllt oder vervollständigt“ (also die Füllung/Vervollständigung)</w:t>
      </w:r>
      <w:r w:rsidR="00D07706">
        <w:t xml:space="preserve"> bzw. </w:t>
      </w:r>
      <w:r>
        <w:t>„das Gefüllte“ (der Inhalt, die Ladung o. die Ergänzung)</w:t>
      </w:r>
      <w:r w:rsidR="00D07706">
        <w:t xml:space="preserve"> gemeint sein. A</w:t>
      </w:r>
      <w:r>
        <w:t xml:space="preserve">ber die Parallelität zu „Schade“ schließt diese Bedeutung hier aus. </w:t>
      </w:r>
      <w:r w:rsidR="00D07706">
        <w:t xml:space="preserve">Die zweite Bedeutung ist „das, was voll ist“, </w:t>
      </w:r>
      <w:r w:rsidRPr="00126EE6">
        <w:t>der Zustand des Vollseins</w:t>
      </w:r>
      <w:r>
        <w:t xml:space="preserve"> (also das Gegenteil von Zurückbleiben, Verlust und Schade), </w:t>
      </w:r>
      <w:r w:rsidRPr="001550DA">
        <w:t>das „</w:t>
      </w:r>
      <w:r>
        <w:t xml:space="preserve">zur Fülle </w:t>
      </w:r>
      <w:r w:rsidRPr="001550DA">
        <w:t>Kommen“</w:t>
      </w:r>
      <w:r>
        <w:t xml:space="preserve"> bzw.</w:t>
      </w:r>
      <w:r w:rsidRPr="001550DA">
        <w:t xml:space="preserve"> das „</w:t>
      </w:r>
      <w:r>
        <w:t>z</w:t>
      </w:r>
      <w:r w:rsidRPr="001550DA">
        <w:t xml:space="preserve">ur Fülle gekommen Sein“, das </w:t>
      </w:r>
      <w:r>
        <w:t>„</w:t>
      </w:r>
      <w:r w:rsidRPr="001550DA">
        <w:t>Eingehen ins Heil</w:t>
      </w:r>
      <w:r>
        <w:t>“</w:t>
      </w:r>
      <w:r w:rsidRPr="001550DA">
        <w:t xml:space="preserve"> </w:t>
      </w:r>
      <w:r>
        <w:t>oder einfach</w:t>
      </w:r>
      <w:r w:rsidRPr="001550DA">
        <w:t xml:space="preserve"> </w:t>
      </w:r>
      <w:r>
        <w:t>„</w:t>
      </w:r>
      <w:r w:rsidRPr="001550DA">
        <w:t>die Heilsfülle</w:t>
      </w:r>
      <w:r>
        <w:t xml:space="preserve">“ bzw. der </w:t>
      </w:r>
      <w:r w:rsidRPr="001550DA">
        <w:t>„[Heils-]Gewinn“</w:t>
      </w:r>
      <w:r>
        <w:t>.</w:t>
      </w:r>
      <w:r w:rsidR="00E47520">
        <w:t xml:space="preserve"> </w:t>
      </w:r>
      <w:r>
        <w:t>An „Zahl“ ist hier nicht zu denken, denn der Gedanke von „Zahl“ steckt nicht im Wort und ist auch nicht der Gegensatz zu „Schade</w:t>
      </w:r>
      <w:r w:rsidR="00D07706">
        <w:t xml:space="preserve"> </w:t>
      </w:r>
      <w:r>
        <w:t>/</w:t>
      </w:r>
      <w:r w:rsidR="00D07706">
        <w:t xml:space="preserve"> </w:t>
      </w:r>
      <w:r>
        <w:t>Fehlgehen</w:t>
      </w:r>
      <w:r w:rsidR="00D07706">
        <w:t xml:space="preserve"> </w:t>
      </w:r>
      <w:r>
        <w:t>/</w:t>
      </w:r>
      <w:r w:rsidR="00D07706">
        <w:t xml:space="preserve"> </w:t>
      </w:r>
      <w:r w:rsidRPr="005D6137">
        <w:t>Verlust“.</w:t>
      </w:r>
      <w:r w:rsidR="00D07706">
        <w:t xml:space="preserve"> </w:t>
      </w:r>
      <w:r w:rsidR="00343C61">
        <w:t>D</w:t>
      </w:r>
      <w:r w:rsidR="00076EE3" w:rsidRPr="005D6137">
        <w:t xml:space="preserve">ie </w:t>
      </w:r>
      <w:r w:rsidR="00E2421A" w:rsidRPr="005D6137">
        <w:t>„</w:t>
      </w:r>
      <w:r w:rsidR="00076EE3" w:rsidRPr="00D07706">
        <w:t>Fülle</w:t>
      </w:r>
      <w:r w:rsidR="00E2421A" w:rsidRPr="005D6137">
        <w:t>“</w:t>
      </w:r>
      <w:r w:rsidR="00076EE3" w:rsidRPr="005D6137">
        <w:t xml:space="preserve"> steht in der Reihe </w:t>
      </w:r>
      <w:r w:rsidR="00E2421A" w:rsidRPr="005D6137">
        <w:t>„</w:t>
      </w:r>
      <w:r w:rsidR="00076EE3" w:rsidRPr="005D6137">
        <w:t>Rettung</w:t>
      </w:r>
      <w:r w:rsidR="00E2421A" w:rsidRPr="005D6137">
        <w:t>“</w:t>
      </w:r>
      <w:r w:rsidR="00076EE3" w:rsidRPr="005D6137">
        <w:t xml:space="preserve"> (10,1), </w:t>
      </w:r>
      <w:r w:rsidR="00E2421A" w:rsidRPr="005D6137">
        <w:t>„</w:t>
      </w:r>
      <w:r w:rsidR="00076EE3" w:rsidRPr="005D6137">
        <w:t>die Gerechtigkeit Gottes</w:t>
      </w:r>
      <w:r w:rsidR="00E2421A" w:rsidRPr="005D6137">
        <w:t>“</w:t>
      </w:r>
      <w:r w:rsidR="00076EE3" w:rsidRPr="005D6137">
        <w:t xml:space="preserve"> (10,3), </w:t>
      </w:r>
      <w:r w:rsidR="00E2421A" w:rsidRPr="005D6137">
        <w:t>„</w:t>
      </w:r>
      <w:r w:rsidR="00076EE3" w:rsidRPr="005D6137">
        <w:t>die Gerechtigkeit, die aus Glauben [kommt]</w:t>
      </w:r>
      <w:r w:rsidR="00E2421A" w:rsidRPr="005D6137">
        <w:t>“</w:t>
      </w:r>
      <w:r w:rsidR="00076EE3" w:rsidRPr="005D6137">
        <w:t xml:space="preserve"> (10,6), </w:t>
      </w:r>
      <w:r w:rsidR="00E2421A" w:rsidRPr="005D6137">
        <w:t>„</w:t>
      </w:r>
      <w:r w:rsidR="00076EE3" w:rsidRPr="005D6137">
        <w:t>Frieden</w:t>
      </w:r>
      <w:r w:rsidR="00E2421A" w:rsidRPr="005D6137">
        <w:t>“</w:t>
      </w:r>
      <w:r w:rsidR="00076EE3" w:rsidRPr="005D6137">
        <w:t xml:space="preserve"> (10,15), die </w:t>
      </w:r>
      <w:r w:rsidR="00E2421A" w:rsidRPr="005D6137">
        <w:t>„</w:t>
      </w:r>
      <w:r w:rsidR="00076EE3" w:rsidRPr="005D6137">
        <w:t>guten Dinge</w:t>
      </w:r>
      <w:r w:rsidR="00E2421A" w:rsidRPr="005D6137">
        <w:t>“</w:t>
      </w:r>
      <w:r w:rsidR="00076EE3" w:rsidRPr="005D6137">
        <w:t xml:space="preserve"> (10,15), </w:t>
      </w:r>
      <w:r w:rsidR="00E2421A" w:rsidRPr="005D6137">
        <w:t>„</w:t>
      </w:r>
      <w:r w:rsidR="007E05E2" w:rsidRPr="005D6137">
        <w:t>das, w</w:t>
      </w:r>
      <w:r w:rsidR="00076EE3" w:rsidRPr="005D6137">
        <w:t xml:space="preserve">onach Israel </w:t>
      </w:r>
      <w:r w:rsidR="00076EE3" w:rsidRPr="00343C61">
        <w:t>trachtet</w:t>
      </w:r>
      <w:r w:rsidR="00E2421A" w:rsidRPr="00343C61">
        <w:t>“</w:t>
      </w:r>
      <w:r w:rsidR="00076EE3" w:rsidRPr="00343C61">
        <w:t xml:space="preserve"> (11,7) und </w:t>
      </w:r>
      <w:r w:rsidR="00E2421A" w:rsidRPr="00343C61">
        <w:t>„</w:t>
      </w:r>
      <w:r w:rsidR="00076EE3" w:rsidRPr="00343C61">
        <w:t>das Heil</w:t>
      </w:r>
      <w:r w:rsidR="00E2421A" w:rsidRPr="00343C61">
        <w:t>“</w:t>
      </w:r>
      <w:r w:rsidR="00076EE3" w:rsidRPr="00343C61">
        <w:t xml:space="preserve"> (11,11). </w:t>
      </w:r>
      <w:r w:rsidR="00343C61" w:rsidRPr="00343C61">
        <w:t>Es handelt sich also um die „Heilsfülle“ bzw. den „Heilsgewinn“.</w:t>
      </w:r>
    </w:p>
    <w:p w:rsidR="00343C61" w:rsidRPr="00343C61" w:rsidRDefault="00E30256" w:rsidP="0036442B">
      <w:pPr>
        <w:jc w:val="both"/>
      </w:pPr>
      <w:r w:rsidRPr="00343C61">
        <w:t xml:space="preserve"> . </w:t>
      </w:r>
      <w:r w:rsidR="00E2421A" w:rsidRPr="00343C61">
        <w:t>„</w:t>
      </w:r>
      <w:r w:rsidR="00076EE3" w:rsidRPr="00343C61">
        <w:t xml:space="preserve">Fehltritt” führte zu </w:t>
      </w:r>
      <w:r w:rsidR="00E2421A" w:rsidRPr="00343C61">
        <w:t>„</w:t>
      </w:r>
      <w:r w:rsidR="00076EE3" w:rsidRPr="00343C61">
        <w:t xml:space="preserve">Schade”, zu Heilsverlust und Gericht. Umgekehrt entsteht </w:t>
      </w:r>
      <w:r w:rsidR="005D6137" w:rsidRPr="00343C61">
        <w:rPr>
          <w:b/>
        </w:rPr>
        <w:t>Heilsfülle</w:t>
      </w:r>
      <w:r w:rsidR="00076EE3" w:rsidRPr="00343C61">
        <w:t xml:space="preserve"> statt Fehltritt und </w:t>
      </w:r>
      <w:r w:rsidR="00076EE3" w:rsidRPr="00343C61">
        <w:rPr>
          <w:b/>
        </w:rPr>
        <w:t>Heilsgewinn</w:t>
      </w:r>
      <w:r w:rsidR="00076EE3" w:rsidRPr="00343C61">
        <w:t xml:space="preserve"> statt Heilsverlust, </w:t>
      </w:r>
      <w:r w:rsidR="00076EE3" w:rsidRPr="00343C61">
        <w:rPr>
          <w:b/>
        </w:rPr>
        <w:t>Fülle</w:t>
      </w:r>
      <w:r w:rsidR="00076EE3" w:rsidRPr="00343C61">
        <w:t xml:space="preserve"> statt Leere.</w:t>
      </w:r>
      <w:r w:rsidR="00471ED5" w:rsidRPr="00343C61">
        <w:t xml:space="preserve"> </w:t>
      </w:r>
    </w:p>
    <w:p w:rsidR="00076EE3" w:rsidRPr="00343C61" w:rsidRDefault="00343C61" w:rsidP="0036442B">
      <w:pPr>
        <w:jc w:val="both"/>
      </w:pPr>
      <w:r w:rsidRPr="00343C61">
        <w:t xml:space="preserve">    </w:t>
      </w:r>
      <w:r w:rsidR="00814702" w:rsidRPr="00343C61">
        <w:t xml:space="preserve">R. C. H. </w:t>
      </w:r>
      <w:r w:rsidR="00076EE3" w:rsidRPr="00343C61">
        <w:t xml:space="preserve">Lenski </w:t>
      </w:r>
      <w:r w:rsidR="00814702" w:rsidRPr="00343C61">
        <w:t>(</w:t>
      </w:r>
      <w:r w:rsidR="00814702" w:rsidRPr="00343C61">
        <w:rPr>
          <w:i/>
        </w:rPr>
        <w:t>The Interpretation of St. Paul’s Epistle to the Romans</w:t>
      </w:r>
      <w:r w:rsidR="00814702" w:rsidRPr="00343C61">
        <w:t xml:space="preserve">) </w:t>
      </w:r>
      <w:r w:rsidR="00076EE3" w:rsidRPr="00343C61">
        <w:t xml:space="preserve">erwähnt, dass </w:t>
      </w:r>
      <w:r w:rsidR="00076EE3" w:rsidRPr="00343C61">
        <w:rPr>
          <w:rStyle w:val="Hervorhebung"/>
          <w:color w:val="000000"/>
        </w:rPr>
        <w:t>h</w:t>
      </w:r>
      <w:r w:rsidR="00076EE3" w:rsidRPr="00343C61">
        <w:rPr>
          <w:rStyle w:val="Hervorhebung"/>
          <w:color w:val="000000"/>
          <w:u w:val="single"/>
        </w:rPr>
        <w:t>ee</w:t>
      </w:r>
      <w:r w:rsidR="00076EE3" w:rsidRPr="00343C61">
        <w:rPr>
          <w:rStyle w:val="Hervorhebung"/>
          <w:color w:val="000000"/>
        </w:rPr>
        <w:t>teema</w:t>
      </w:r>
      <w:r w:rsidR="00076EE3" w:rsidRPr="00343C61">
        <w:t xml:space="preserve"> </w:t>
      </w:r>
      <w:r w:rsidR="007E05E2" w:rsidRPr="00343C61">
        <w:t>(Schade</w:t>
      </w:r>
      <w:r w:rsidR="005D6137" w:rsidRPr="00343C61">
        <w:t>,</w:t>
      </w:r>
      <w:r w:rsidR="007E05E2" w:rsidRPr="00343C61">
        <w:t xml:space="preserve"> </w:t>
      </w:r>
      <w:r w:rsidR="005D6137" w:rsidRPr="00343C61">
        <w:t>Fehlgehen,</w:t>
      </w:r>
      <w:r w:rsidR="007E05E2" w:rsidRPr="00343C61">
        <w:t xml:space="preserve"> Verlust) </w:t>
      </w:r>
      <w:r w:rsidR="00076EE3" w:rsidRPr="00343C61">
        <w:t xml:space="preserve">sich nie auf eine Zahl bezieht und dass, obwohl </w:t>
      </w:r>
      <w:r w:rsidR="00076EE3" w:rsidRPr="00343C61">
        <w:rPr>
          <w:rStyle w:val="Hervorhebung"/>
          <w:color w:val="000000"/>
        </w:rPr>
        <w:t>pl</w:t>
      </w:r>
      <w:r w:rsidR="00076EE3" w:rsidRPr="00343C61">
        <w:rPr>
          <w:rStyle w:val="Hervorhebung"/>
          <w:color w:val="000000"/>
          <w:u w:val="single"/>
        </w:rPr>
        <w:t>ee</w:t>
      </w:r>
      <w:r w:rsidR="00076EE3" w:rsidRPr="00343C61">
        <w:rPr>
          <w:rStyle w:val="Hervorhebung"/>
          <w:color w:val="000000"/>
        </w:rPr>
        <w:t>rooma</w:t>
      </w:r>
      <w:r w:rsidR="00076EE3" w:rsidRPr="00343C61">
        <w:t xml:space="preserve"> </w:t>
      </w:r>
      <w:r w:rsidR="007E05E2" w:rsidRPr="00343C61">
        <w:t xml:space="preserve">(Fülle) </w:t>
      </w:r>
      <w:r w:rsidR="00076EE3" w:rsidRPr="00343C61">
        <w:t xml:space="preserve">sich sonst auf eine Zahl beziehen </w:t>
      </w:r>
      <w:r w:rsidR="00076EE3" w:rsidRPr="00343C61">
        <w:rPr>
          <w:spacing w:val="34"/>
        </w:rPr>
        <w:t>kann</w:t>
      </w:r>
      <w:r w:rsidR="00076EE3" w:rsidRPr="00343C61">
        <w:t xml:space="preserve">, es hier nicht der Fall ist, weil es parallel zu </w:t>
      </w:r>
      <w:r w:rsidR="00076EE3" w:rsidRPr="00343C61">
        <w:rPr>
          <w:rStyle w:val="Hervorhebung"/>
          <w:color w:val="000000"/>
        </w:rPr>
        <w:t>h</w:t>
      </w:r>
      <w:r w:rsidR="00076EE3" w:rsidRPr="00343C61">
        <w:rPr>
          <w:rStyle w:val="Hervorhebung"/>
          <w:color w:val="000000"/>
          <w:u w:val="single"/>
        </w:rPr>
        <w:t>ee</w:t>
      </w:r>
      <w:r w:rsidR="00076EE3" w:rsidRPr="00343C61">
        <w:rPr>
          <w:rStyle w:val="Hervorhebung"/>
          <w:color w:val="000000"/>
        </w:rPr>
        <w:t>teema</w:t>
      </w:r>
      <w:r w:rsidR="00076EE3" w:rsidRPr="00343C61">
        <w:t xml:space="preserve"> steht. </w:t>
      </w:r>
    </w:p>
    <w:p w:rsidR="00076EE3" w:rsidRPr="00343C61" w:rsidRDefault="00343C61" w:rsidP="0036442B">
      <w:pPr>
        <w:jc w:val="both"/>
      </w:pPr>
      <w:r>
        <w:t xml:space="preserve">    </w:t>
      </w:r>
      <w:r w:rsidR="005D6137" w:rsidRPr="00343C61">
        <w:t>D</w:t>
      </w:r>
      <w:r w:rsidR="00076EE3" w:rsidRPr="00343C61">
        <w:t xml:space="preserve">ie </w:t>
      </w:r>
      <w:r w:rsidR="007E05E2" w:rsidRPr="00343C61">
        <w:t xml:space="preserve">Zeitwörter </w:t>
      </w:r>
      <w:r w:rsidR="00471ED5" w:rsidRPr="00343C61">
        <w:t xml:space="preserve">in </w:t>
      </w:r>
      <w:r w:rsidR="007E05E2" w:rsidRPr="00343C61">
        <w:t>V. 12 und</w:t>
      </w:r>
      <w:r w:rsidR="005D6137" w:rsidRPr="00343C61">
        <w:t xml:space="preserve"> </w:t>
      </w:r>
      <w:r w:rsidR="00471ED5" w:rsidRPr="00343C61">
        <w:t>V. 15</w:t>
      </w:r>
      <w:r w:rsidR="007E05E2" w:rsidRPr="00343C61">
        <w:t xml:space="preserve"> </w:t>
      </w:r>
      <w:r w:rsidR="00076EE3" w:rsidRPr="00343C61">
        <w:t xml:space="preserve">fehlen, sodass, wenn sie für notwendig gefunden werden, sie nicht zu einer willkürlichen </w:t>
      </w:r>
      <w:r w:rsidR="00E2421A" w:rsidRPr="00343C61">
        <w:t>„</w:t>
      </w:r>
      <w:r w:rsidR="00076EE3" w:rsidRPr="00343C61">
        <w:t xml:space="preserve">Deutung” führen dürfen. </w:t>
      </w:r>
    </w:p>
    <w:p w:rsidR="00076EE3" w:rsidRDefault="00076EE3" w:rsidP="0036442B">
      <w:pPr>
        <w:jc w:val="both"/>
      </w:pPr>
      <w:r w:rsidRPr="00343C61">
        <w:t>An dieser</w:t>
      </w:r>
      <w:r>
        <w:t xml:space="preserve"> Stelle </w:t>
      </w:r>
      <w:r w:rsidRPr="007E05E2">
        <w:rPr>
          <w:spacing w:val="34"/>
        </w:rPr>
        <w:t>argumentiert</w:t>
      </w:r>
      <w:r>
        <w:t xml:space="preserve"> der Apostel </w:t>
      </w:r>
      <w:r w:rsidR="00904658">
        <w:t>mehr als er prophezeit</w:t>
      </w:r>
      <w:r>
        <w:t>.</w:t>
      </w:r>
    </w:p>
    <w:p w:rsidR="002D21CF" w:rsidRPr="002D21CF" w:rsidRDefault="002D21CF" w:rsidP="002D21CF">
      <w:pPr>
        <w:rPr>
          <w:sz w:val="8"/>
        </w:rPr>
      </w:pPr>
    </w:p>
    <w:p w:rsidR="008869AD" w:rsidRDefault="00076EE3" w:rsidP="0036442B">
      <w:pPr>
        <w:jc w:val="both"/>
      </w:pPr>
      <w:r w:rsidRPr="00C66C70">
        <w:t xml:space="preserve"> </w:t>
      </w:r>
      <w:r w:rsidRPr="00C66C70">
        <w:rPr>
          <w:b/>
          <w:bCs/>
        </w:rPr>
        <w:t>.</w:t>
      </w:r>
      <w:r w:rsidRPr="00C66C70">
        <w:t xml:space="preserve"> </w:t>
      </w:r>
      <w:r w:rsidR="00343C61">
        <w:t>Was</w:t>
      </w:r>
      <w:r w:rsidR="005502CC">
        <w:t xml:space="preserve"> ist dieses</w:t>
      </w:r>
      <w:r w:rsidR="008869AD">
        <w:t xml:space="preserve"> „wie viel mehr“? </w:t>
      </w:r>
    </w:p>
    <w:p w:rsidR="005502CC" w:rsidRDefault="00076EE3" w:rsidP="0036442B">
      <w:pPr>
        <w:jc w:val="both"/>
      </w:pPr>
      <w:r w:rsidRPr="00C66C70">
        <w:t xml:space="preserve">Dasselbe wie das, was der </w:t>
      </w:r>
      <w:r w:rsidR="00814702">
        <w:t>„</w:t>
      </w:r>
      <w:r w:rsidRPr="00C66C70">
        <w:t>Schade</w:t>
      </w:r>
      <w:r w:rsidR="00814702">
        <w:t>/Verlust“</w:t>
      </w:r>
      <w:r w:rsidRPr="00C66C70">
        <w:t xml:space="preserve"> brachte: </w:t>
      </w:r>
      <w:r w:rsidR="00E2421A">
        <w:t>„</w:t>
      </w:r>
      <w:r w:rsidRPr="00C66C70">
        <w:t>der Reichtum derer, die von den Völkern sind</w:t>
      </w:r>
      <w:r w:rsidR="00E2421A">
        <w:t>“</w:t>
      </w:r>
      <w:r w:rsidRPr="00C66C70">
        <w:t xml:space="preserve">, </w:t>
      </w:r>
      <w:r w:rsidR="00E2421A">
        <w:t>„</w:t>
      </w:r>
      <w:r w:rsidRPr="00C66C70">
        <w:t>der Reichtum der Welt</w:t>
      </w:r>
      <w:r w:rsidR="00E2421A">
        <w:t>“</w:t>
      </w:r>
      <w:r w:rsidR="005502CC">
        <w:t>. Und dieser Reichtum</w:t>
      </w:r>
      <w:r w:rsidR="00814702">
        <w:t xml:space="preserve"> ist</w:t>
      </w:r>
      <w:r w:rsidRPr="00C66C70">
        <w:t xml:space="preserve"> nach V. 11 </w:t>
      </w:r>
      <w:r w:rsidR="00E2421A">
        <w:t>„</w:t>
      </w:r>
      <w:r w:rsidRPr="00C66C70">
        <w:t>das Heil</w:t>
      </w:r>
      <w:r w:rsidR="008869AD">
        <w:t xml:space="preserve">“. </w:t>
      </w:r>
      <w:r w:rsidR="00814702" w:rsidRPr="00814702">
        <w:t>Durch Israels Fehltritt</w:t>
      </w:r>
      <w:r w:rsidR="008869AD">
        <w:t xml:space="preserve"> und Verlust</w:t>
      </w:r>
      <w:r w:rsidR="00814702" w:rsidRPr="00814702">
        <w:t xml:space="preserve"> ist </w:t>
      </w:r>
      <w:r w:rsidR="00814702" w:rsidRPr="008869AD">
        <w:rPr>
          <w:spacing w:val="34"/>
        </w:rPr>
        <w:t>das Heil</w:t>
      </w:r>
      <w:r w:rsidR="00814702" w:rsidRPr="00814702">
        <w:t xml:space="preserve"> zu den Heiden gekommen</w:t>
      </w:r>
      <w:r w:rsidR="008869AD">
        <w:t xml:space="preserve"> (V. 11)</w:t>
      </w:r>
      <w:r w:rsidR="005502CC">
        <w:t xml:space="preserve">; dieses Heil ist </w:t>
      </w:r>
      <w:r w:rsidR="00343C61">
        <w:t>„Reichtum der Welt</w:t>
      </w:r>
      <w:r w:rsidR="00406077">
        <w:t>“, „Reichtum der Heiden“;</w:t>
      </w:r>
      <w:r w:rsidR="00343C61">
        <w:t xml:space="preserve"> es ist </w:t>
      </w:r>
      <w:r w:rsidR="005502CC">
        <w:t xml:space="preserve">in seinem </w:t>
      </w:r>
      <w:r w:rsidR="008869AD">
        <w:t>Reichtum zutage getreten</w:t>
      </w:r>
      <w:r w:rsidR="00406077">
        <w:t xml:space="preserve">, d. h. </w:t>
      </w:r>
      <w:r w:rsidR="005502CC">
        <w:t>es wurde</w:t>
      </w:r>
      <w:r w:rsidR="00406077">
        <w:t xml:space="preserve"> d</w:t>
      </w:r>
      <w:r w:rsidR="00406077" w:rsidRPr="00814702">
        <w:t>urch Israels Fehltritt</w:t>
      </w:r>
      <w:r w:rsidR="00406077">
        <w:t xml:space="preserve"> und Verlust</w:t>
      </w:r>
      <w:r w:rsidR="00406077" w:rsidRPr="00814702">
        <w:t xml:space="preserve"> </w:t>
      </w:r>
      <w:r w:rsidR="005502CC">
        <w:t xml:space="preserve">offenbar als </w:t>
      </w:r>
      <w:r w:rsidR="008869AD">
        <w:t xml:space="preserve">ein Heil, das </w:t>
      </w:r>
      <w:r w:rsidR="008869AD" w:rsidRPr="009F39BA">
        <w:t xml:space="preserve">frei ist von jeglichem </w:t>
      </w:r>
      <w:r w:rsidR="005502CC">
        <w:t xml:space="preserve">jüdischen </w:t>
      </w:r>
      <w:r w:rsidR="008869AD" w:rsidRPr="00175EBE">
        <w:t>Exklusivismus</w:t>
      </w:r>
      <w:r w:rsidR="005502CC">
        <w:t>. D</w:t>
      </w:r>
      <w:r w:rsidR="008869AD">
        <w:t>urch Israels „Fülle“ und „Gewinn“</w:t>
      </w:r>
      <w:r w:rsidR="00814702" w:rsidRPr="00814702">
        <w:t xml:space="preserve"> </w:t>
      </w:r>
      <w:r w:rsidR="005502CC">
        <w:t xml:space="preserve">(indem Israel den Messias annimmt und von Gott angenommen wird), </w:t>
      </w:r>
      <w:r w:rsidR="008869AD">
        <w:t xml:space="preserve">tritt </w:t>
      </w:r>
      <w:r w:rsidR="005502CC">
        <w:t xml:space="preserve">nun </w:t>
      </w:r>
      <w:r w:rsidR="008869AD">
        <w:t xml:space="preserve">der Reichtum dieses Heils </w:t>
      </w:r>
      <w:r w:rsidR="005502CC">
        <w:t>„</w:t>
      </w:r>
      <w:r w:rsidR="005502CC" w:rsidRPr="00406077">
        <w:rPr>
          <w:spacing w:val="34"/>
        </w:rPr>
        <w:t>viel mehr</w:t>
      </w:r>
      <w:r w:rsidR="005502CC">
        <w:t>“</w:t>
      </w:r>
      <w:r w:rsidR="00406077">
        <w:t xml:space="preserve">, </w:t>
      </w:r>
      <w:r w:rsidR="005502CC">
        <w:t xml:space="preserve">d. h. </w:t>
      </w:r>
      <w:r w:rsidR="008869AD" w:rsidRPr="00054FC7">
        <w:t>in verstärktem Maße</w:t>
      </w:r>
      <w:r w:rsidR="00406077">
        <w:t>,</w:t>
      </w:r>
      <w:r w:rsidR="00406077" w:rsidRPr="00406077">
        <w:t xml:space="preserve"> </w:t>
      </w:r>
      <w:r w:rsidR="00406077">
        <w:t>zutage</w:t>
      </w:r>
      <w:r w:rsidR="005502CC">
        <w:t xml:space="preserve">. </w:t>
      </w:r>
    </w:p>
    <w:p w:rsidR="002D21CF" w:rsidRPr="002D21CF" w:rsidRDefault="00E47520" w:rsidP="00406077">
      <w:pPr>
        <w:jc w:val="both"/>
      </w:pPr>
      <w:r>
        <w:t xml:space="preserve">    </w:t>
      </w:r>
      <w:r w:rsidR="00814702" w:rsidRPr="00DD4CEE">
        <w:t xml:space="preserve">Wann und wie </w:t>
      </w:r>
      <w:r w:rsidR="005B57E3" w:rsidRPr="00DD4CEE">
        <w:t>Israels Heilsfülle</w:t>
      </w:r>
      <w:r w:rsidR="00814702" w:rsidRPr="00DD4CEE">
        <w:t xml:space="preserve"> erreicht werden soll, wird</w:t>
      </w:r>
      <w:r w:rsidR="00DD4CEE">
        <w:t xml:space="preserve"> in V. 12</w:t>
      </w:r>
      <w:r w:rsidR="00814702" w:rsidRPr="00DD4CEE">
        <w:t xml:space="preserve"> </w:t>
      </w:r>
      <w:r w:rsidR="00406077">
        <w:t xml:space="preserve">noch </w:t>
      </w:r>
      <w:r w:rsidR="00814702" w:rsidRPr="00DD4CEE">
        <w:t xml:space="preserve">nicht gesagt. </w:t>
      </w:r>
      <w:r w:rsidR="00406077">
        <w:t>Und ob</w:t>
      </w:r>
      <w:r w:rsidR="00814702" w:rsidRPr="00DD4CEE">
        <w:t xml:space="preserve"> durch Bekehrung Einzelner und hintereinander oder ob durch eine gleichzeitig </w:t>
      </w:r>
      <w:r w:rsidR="00DD4CEE" w:rsidRPr="00DD4CEE">
        <w:t>stattfindende</w:t>
      </w:r>
      <w:r w:rsidR="00814702" w:rsidRPr="00DD4CEE">
        <w:t xml:space="preserve"> </w:t>
      </w:r>
      <w:r w:rsidR="008C0F6F" w:rsidRPr="00DD4CEE">
        <w:t>Gesamtb</w:t>
      </w:r>
      <w:r w:rsidR="00814702" w:rsidRPr="00DD4CEE">
        <w:t xml:space="preserve">ekehrung, </w:t>
      </w:r>
      <w:r w:rsidR="00406077">
        <w:t xml:space="preserve">auch </w:t>
      </w:r>
      <w:r w:rsidR="00814702" w:rsidRPr="00DD4CEE">
        <w:t>nicht.</w:t>
      </w:r>
      <w:r w:rsidR="008C0F6F" w:rsidRPr="00DD4CEE">
        <w:t xml:space="preserve"> </w:t>
      </w:r>
      <w:r w:rsidR="003037C4" w:rsidRPr="00DD4CEE">
        <w:t xml:space="preserve">Der Apostel denkt </w:t>
      </w:r>
      <w:r w:rsidR="000D67C2" w:rsidRPr="00DD4CEE">
        <w:t>natürlich</w:t>
      </w:r>
      <w:r w:rsidR="003037C4" w:rsidRPr="00DD4CEE">
        <w:t xml:space="preserve"> an das Endbild</w:t>
      </w:r>
      <w:r w:rsidR="00814702" w:rsidRPr="00DD4CEE">
        <w:t xml:space="preserve"> (an die Rettung von „ganz Israel“</w:t>
      </w:r>
      <w:r w:rsidR="000D67C2" w:rsidRPr="00DD4CEE">
        <w:t>,</w:t>
      </w:r>
      <w:r w:rsidR="000D67C2">
        <w:t xml:space="preserve"> s. V. 26</w:t>
      </w:r>
      <w:r w:rsidR="00814702">
        <w:t>)</w:t>
      </w:r>
      <w:r w:rsidR="003037C4">
        <w:t>,</w:t>
      </w:r>
      <w:r w:rsidR="00DD4CEE">
        <w:t xml:space="preserve"> aber noch erfahren wir nicht, </w:t>
      </w:r>
      <w:r w:rsidR="00DD4CEE" w:rsidRPr="00DD4CEE">
        <w:rPr>
          <w:spacing w:val="34"/>
        </w:rPr>
        <w:t>wie</w:t>
      </w:r>
      <w:r w:rsidR="00DD4CEE">
        <w:t xml:space="preserve"> es dahin kommen wird. Aber </w:t>
      </w:r>
      <w:r w:rsidR="00406077">
        <w:t>a</w:t>
      </w:r>
      <w:r w:rsidR="00DD4CEE">
        <w:t xml:space="preserve">b V. 13 </w:t>
      </w:r>
      <w:r w:rsidR="00406077">
        <w:t xml:space="preserve">erfahren wir es. </w:t>
      </w:r>
    </w:p>
    <w:p w:rsidR="007B3D63" w:rsidRDefault="00471ED5" w:rsidP="00406077">
      <w:pPr>
        <w:pStyle w:val="berschrift3"/>
      </w:pPr>
      <w:r w:rsidRPr="00471ED5">
        <w:t>Die</w:t>
      </w:r>
      <w:r w:rsidR="00001717" w:rsidRPr="00471ED5">
        <w:t xml:space="preserve"> Wichtigkeit </w:t>
      </w:r>
      <w:r w:rsidRPr="00471ED5">
        <w:t>der Heidenmission des Pa</w:t>
      </w:r>
      <w:r w:rsidRPr="00471ED5">
        <w:t>u</w:t>
      </w:r>
      <w:r w:rsidRPr="00471ED5">
        <w:t>lus</w:t>
      </w:r>
      <w:r w:rsidR="00DD4CEE">
        <w:t xml:space="preserve"> in dieser Hinsicht</w:t>
      </w:r>
      <w:r w:rsidR="00406077">
        <w:t>:</w:t>
      </w:r>
      <w:r w:rsidR="00406077" w:rsidRPr="00406077">
        <w:t xml:space="preserve"> </w:t>
      </w:r>
      <w:r w:rsidR="00406077" w:rsidRPr="00D90681">
        <w:t>V. 13.14</w:t>
      </w:r>
    </w:p>
    <w:p w:rsidR="00076EE3" w:rsidRPr="00814702" w:rsidRDefault="00E2421A" w:rsidP="0036442B">
      <w:pPr>
        <w:jc w:val="both"/>
        <w:rPr>
          <w:b/>
        </w:rPr>
      </w:pPr>
      <w:r w:rsidRPr="00814702">
        <w:rPr>
          <w:b/>
        </w:rPr>
        <w:t>„</w:t>
      </w:r>
      <w:r w:rsidR="00076EE3" w:rsidRPr="00814702">
        <w:rPr>
          <w:b/>
        </w:rPr>
        <w:t>– denn euch, die ihr von den Völkern seid, sage ich: Insofern ich der Apostel derer bin, die von den Völkern sind, verherrliche ich meinen Dienst, ob ich auf irgendeine Weise [die, die] mein Fleisch [sind], ‘zur Eifersucht reizen’ und e</w:t>
      </w:r>
      <w:r w:rsidR="00001717">
        <w:rPr>
          <w:b/>
        </w:rPr>
        <w:t>tliche aus ihnen retten möge</w:t>
      </w:r>
      <w:r w:rsidRPr="00814702">
        <w:rPr>
          <w:b/>
        </w:rPr>
        <w:t>“</w:t>
      </w:r>
      <w:r w:rsidR="00076EE3" w:rsidRPr="00814702">
        <w:rPr>
          <w:b/>
        </w:rPr>
        <w:t xml:space="preserve"> </w:t>
      </w:r>
    </w:p>
    <w:p w:rsidR="002D21CF" w:rsidRPr="002D21CF" w:rsidRDefault="002D21CF" w:rsidP="002D21CF">
      <w:pPr>
        <w:rPr>
          <w:sz w:val="8"/>
        </w:rPr>
      </w:pPr>
    </w:p>
    <w:p w:rsidR="00175EBE" w:rsidRPr="00F52D9C" w:rsidRDefault="00175EBE" w:rsidP="0036442B">
      <w:pPr>
        <w:jc w:val="both"/>
      </w:pPr>
      <w:r>
        <w:t>A</w:t>
      </w:r>
      <w:r w:rsidRPr="00F52D9C">
        <w:t xml:space="preserve">m Ende soll es ein gerettetes „ganzes Israel“ </w:t>
      </w:r>
      <w:r w:rsidR="00DD4CEE">
        <w:t xml:space="preserve">(V. 26) </w:t>
      </w:r>
      <w:r w:rsidRPr="00F52D9C">
        <w:t xml:space="preserve">geben. Wie kommt </w:t>
      </w:r>
      <w:r>
        <w:t>das</w:t>
      </w:r>
      <w:r w:rsidRPr="00F52D9C">
        <w:t xml:space="preserve">? </w:t>
      </w:r>
      <w:r w:rsidRPr="00F52D9C">
        <w:rPr>
          <w:spacing w:val="34"/>
        </w:rPr>
        <w:t>Wie</w:t>
      </w:r>
      <w:r w:rsidRPr="00F52D9C">
        <w:t xml:space="preserve"> kommt es zur Rettung von „ganz Israel“? </w:t>
      </w:r>
    </w:p>
    <w:p w:rsidR="00406077" w:rsidRDefault="00E47520" w:rsidP="0036442B">
      <w:pPr>
        <w:jc w:val="both"/>
      </w:pPr>
      <w:r>
        <w:t xml:space="preserve">    </w:t>
      </w:r>
      <w:r w:rsidR="00175EBE" w:rsidRPr="00F52D9C">
        <w:t xml:space="preserve">Das wird deutlich durch </w:t>
      </w:r>
      <w:r w:rsidR="00175EBE">
        <w:t xml:space="preserve">ein kleines Wörtchen </w:t>
      </w:r>
      <w:r w:rsidR="00175EBE" w:rsidRPr="00F52D9C">
        <w:t>in V. 13A</w:t>
      </w:r>
      <w:r w:rsidR="00175EBE">
        <w:t xml:space="preserve"> und V. 15A</w:t>
      </w:r>
      <w:r w:rsidR="00786FBC">
        <w:t>:</w:t>
      </w:r>
      <w:r>
        <w:t xml:space="preserve"> </w:t>
      </w:r>
      <w:r w:rsidR="00E2421A">
        <w:t>„</w:t>
      </w:r>
      <w:r w:rsidR="00786FBC">
        <w:t xml:space="preserve">…, </w:t>
      </w:r>
      <w:r w:rsidR="00054FC7" w:rsidRPr="00814702">
        <w:rPr>
          <w:b/>
        </w:rPr>
        <w:t>denn</w:t>
      </w:r>
      <w:r w:rsidR="00E2421A">
        <w:t>“</w:t>
      </w:r>
      <w:r w:rsidR="00786FBC">
        <w:t xml:space="preserve">. </w:t>
      </w:r>
      <w:r w:rsidR="00786FBC" w:rsidRPr="00406077">
        <w:rPr>
          <w:sz w:val="20"/>
        </w:rPr>
        <w:t>(NB: Es steht in der überwältigenden Mehrheit aller gr. Hss</w:t>
      </w:r>
      <w:r w:rsidR="00054FC7" w:rsidRPr="00406077">
        <w:rPr>
          <w:sz w:val="20"/>
        </w:rPr>
        <w:t>.</w:t>
      </w:r>
      <w:r w:rsidR="00786FBC" w:rsidRPr="00406077">
        <w:rPr>
          <w:sz w:val="20"/>
        </w:rPr>
        <w:t xml:space="preserve"> Vereinzelte </w:t>
      </w:r>
      <w:r w:rsidR="007124CD" w:rsidRPr="00406077">
        <w:rPr>
          <w:sz w:val="20"/>
        </w:rPr>
        <w:t xml:space="preserve">Hss. </w:t>
      </w:r>
      <w:r w:rsidR="00406077" w:rsidRPr="00406077">
        <w:rPr>
          <w:sz w:val="20"/>
        </w:rPr>
        <w:t xml:space="preserve">lassen es aus, daher fehlt es – unseres Erachtens zu Unrecht – in der Zürcher-, </w:t>
      </w:r>
      <w:r w:rsidR="00786FBC" w:rsidRPr="00406077">
        <w:rPr>
          <w:sz w:val="20"/>
        </w:rPr>
        <w:t>Menge-</w:t>
      </w:r>
      <w:r w:rsidR="00406077" w:rsidRPr="00406077">
        <w:rPr>
          <w:sz w:val="20"/>
        </w:rPr>
        <w:t xml:space="preserve"> und alten Elberfelder-</w:t>
      </w:r>
      <w:r w:rsidR="00786FBC" w:rsidRPr="00406077">
        <w:rPr>
          <w:sz w:val="20"/>
        </w:rPr>
        <w:t xml:space="preserve">Übersetzung; die </w:t>
      </w:r>
      <w:r w:rsidR="007124CD" w:rsidRPr="00406077">
        <w:rPr>
          <w:sz w:val="20"/>
        </w:rPr>
        <w:t xml:space="preserve">Rev. </w:t>
      </w:r>
      <w:r w:rsidR="00786FBC" w:rsidRPr="00406077">
        <w:rPr>
          <w:sz w:val="20"/>
        </w:rPr>
        <w:t xml:space="preserve">Elberfelder 2006 und die </w:t>
      </w:r>
      <w:r w:rsidR="007124CD" w:rsidRPr="00406077">
        <w:rPr>
          <w:sz w:val="20"/>
        </w:rPr>
        <w:t>Rev.</w:t>
      </w:r>
      <w:r w:rsidR="00786FBC" w:rsidRPr="00406077">
        <w:rPr>
          <w:sz w:val="20"/>
        </w:rPr>
        <w:t xml:space="preserve"> Schlachter Übersetzung haben es.)</w:t>
      </w:r>
      <w:r w:rsidR="00054FC7">
        <w:t xml:space="preserve"> </w:t>
      </w:r>
    </w:p>
    <w:p w:rsidR="00076EE3" w:rsidRDefault="00406077" w:rsidP="0036442B">
      <w:pPr>
        <w:jc w:val="both"/>
        <w:rPr>
          <w:lang w:bidi="he-IL"/>
        </w:rPr>
      </w:pPr>
      <w:r>
        <w:t xml:space="preserve">    </w:t>
      </w:r>
      <w:r w:rsidR="00054FC7">
        <w:t xml:space="preserve">Ebenso steht in </w:t>
      </w:r>
      <w:r w:rsidR="00076EE3" w:rsidRPr="00A321E5">
        <w:t xml:space="preserve">V. 15 am Anfang </w:t>
      </w:r>
      <w:r w:rsidR="00E2421A">
        <w:t>„</w:t>
      </w:r>
      <w:r w:rsidR="00076EE3" w:rsidRPr="00120AD5">
        <w:rPr>
          <w:b/>
        </w:rPr>
        <w:t>denn</w:t>
      </w:r>
      <w:r w:rsidR="00E2421A">
        <w:t>“</w:t>
      </w:r>
      <w:r w:rsidR="00076EE3" w:rsidRPr="00A321E5">
        <w:t xml:space="preserve">. </w:t>
      </w:r>
      <w:r w:rsidR="00120AD5">
        <w:t>„D</w:t>
      </w:r>
      <w:r w:rsidR="00076EE3" w:rsidRPr="00A321E5">
        <w:t>enn</w:t>
      </w:r>
      <w:r w:rsidR="00E2421A">
        <w:t>“</w:t>
      </w:r>
      <w:r w:rsidR="00786FBC">
        <w:t xml:space="preserve"> ist ein Bindewort und z</w:t>
      </w:r>
      <w:r w:rsidR="00076EE3" w:rsidRPr="00A321E5">
        <w:t xml:space="preserve">eigt eine Verbindung </w:t>
      </w:r>
      <w:r w:rsidR="00786FBC">
        <w:t xml:space="preserve">zum vorher Gesagten auf. </w:t>
      </w:r>
      <w:r w:rsidR="00175EBE">
        <w:t>Paulus sagt</w:t>
      </w:r>
      <w:r w:rsidR="00065EA5">
        <w:t xml:space="preserve"> mit anderen Worten</w:t>
      </w:r>
      <w:r w:rsidR="00175EBE">
        <w:t xml:space="preserve">: </w:t>
      </w:r>
      <w:r w:rsidR="00120AD5">
        <w:t>Wenn Israels</w:t>
      </w:r>
      <w:r w:rsidR="00076EE3">
        <w:rPr>
          <w:lang w:bidi="he-IL"/>
        </w:rPr>
        <w:t xml:space="preserve"> </w:t>
      </w:r>
      <w:r w:rsidR="00065EA5">
        <w:rPr>
          <w:lang w:bidi="he-IL"/>
        </w:rPr>
        <w:t>Heilsv</w:t>
      </w:r>
      <w:r w:rsidR="00120AD5">
        <w:t>erlust</w:t>
      </w:r>
      <w:r w:rsidR="00076EE3" w:rsidRPr="00A321E5">
        <w:rPr>
          <w:lang w:bidi="he-IL"/>
        </w:rPr>
        <w:t xml:space="preserve"> Reichtum der</w:t>
      </w:r>
      <w:r w:rsidR="00054FC7">
        <w:rPr>
          <w:lang w:bidi="he-IL"/>
        </w:rPr>
        <w:t xml:space="preserve"> Heidenv</w:t>
      </w:r>
      <w:r w:rsidR="00076EE3" w:rsidRPr="00A321E5">
        <w:rPr>
          <w:lang w:bidi="he-IL"/>
        </w:rPr>
        <w:t>ölker</w:t>
      </w:r>
      <w:r w:rsidR="00120AD5" w:rsidRPr="00120AD5">
        <w:rPr>
          <w:lang w:bidi="he-IL"/>
        </w:rPr>
        <w:t xml:space="preserve"> </w:t>
      </w:r>
      <w:r w:rsidR="00120AD5">
        <w:rPr>
          <w:lang w:bidi="he-IL"/>
        </w:rPr>
        <w:t>ist</w:t>
      </w:r>
      <w:r w:rsidR="00076EE3" w:rsidRPr="00A321E5">
        <w:rPr>
          <w:lang w:bidi="he-IL"/>
        </w:rPr>
        <w:t xml:space="preserve">, </w:t>
      </w:r>
      <w:r w:rsidR="00054FC7">
        <w:t xml:space="preserve">wie viel mehr Reichtum </w:t>
      </w:r>
      <w:r w:rsidR="00120AD5">
        <w:t>ist Israels</w:t>
      </w:r>
      <w:r w:rsidR="00076EE3" w:rsidRPr="00A321E5">
        <w:t xml:space="preserve"> </w:t>
      </w:r>
      <w:r w:rsidR="00120AD5">
        <w:t>Heilsf</w:t>
      </w:r>
      <w:r w:rsidR="00076EE3" w:rsidRPr="00A321E5">
        <w:t>ülle</w:t>
      </w:r>
      <w:r w:rsidR="00076EE3">
        <w:rPr>
          <w:lang w:bidi="he-IL"/>
        </w:rPr>
        <w:t xml:space="preserve"> (Heilsgewinn</w:t>
      </w:r>
      <w:r w:rsidR="00120AD5">
        <w:rPr>
          <w:lang w:bidi="he-IL"/>
        </w:rPr>
        <w:t>)? –</w:t>
      </w:r>
      <w:r w:rsidR="00076EE3" w:rsidRPr="00A321E5">
        <w:t xml:space="preserve"> </w:t>
      </w:r>
      <w:r w:rsidR="00054FC7" w:rsidRPr="00054FC7">
        <w:rPr>
          <w:spacing w:val="34"/>
        </w:rPr>
        <w:t>denn</w:t>
      </w:r>
      <w:r w:rsidR="00076EE3" w:rsidRPr="00A321E5">
        <w:rPr>
          <w:lang w:bidi="he-IL"/>
        </w:rPr>
        <w:t xml:space="preserve"> </w:t>
      </w:r>
      <w:r w:rsidR="00120AD5">
        <w:rPr>
          <w:lang w:bidi="he-IL"/>
        </w:rPr>
        <w:t xml:space="preserve">gerade das ist mein </w:t>
      </w:r>
      <w:r w:rsidR="00065EA5">
        <w:rPr>
          <w:lang w:bidi="he-IL"/>
        </w:rPr>
        <w:t xml:space="preserve">Ringen und mein </w:t>
      </w:r>
      <w:r w:rsidR="00120AD5">
        <w:rPr>
          <w:lang w:bidi="he-IL"/>
        </w:rPr>
        <w:t xml:space="preserve">Ziel als </w:t>
      </w:r>
      <w:r w:rsidR="00076EE3" w:rsidRPr="00A321E5">
        <w:rPr>
          <w:lang w:bidi="he-IL"/>
        </w:rPr>
        <w:t>der Heidenapostel</w:t>
      </w:r>
      <w:r w:rsidR="00120AD5">
        <w:rPr>
          <w:lang w:bidi="he-IL"/>
        </w:rPr>
        <w:t xml:space="preserve">, und gerade deshalb </w:t>
      </w:r>
      <w:r>
        <w:rPr>
          <w:lang w:bidi="he-IL"/>
        </w:rPr>
        <w:t>verherrliche ich meinen Dienst; ich hoffe und arbeite daraufhin</w:t>
      </w:r>
      <w:r w:rsidR="00076EE3" w:rsidRPr="00A321E5">
        <w:rPr>
          <w:lang w:bidi="he-IL"/>
        </w:rPr>
        <w:t xml:space="preserve">, dass ich auf irgendeine Weise </w:t>
      </w:r>
      <w:r w:rsidR="00120AD5">
        <w:rPr>
          <w:lang w:bidi="he-IL"/>
        </w:rPr>
        <w:t>Israel</w:t>
      </w:r>
      <w:r w:rsidR="00076EE3" w:rsidRPr="00A321E5">
        <w:rPr>
          <w:lang w:bidi="he-IL"/>
        </w:rPr>
        <w:t xml:space="preserve"> zur Eifersucht rei</w:t>
      </w:r>
      <w:r w:rsidR="00120AD5">
        <w:rPr>
          <w:lang w:bidi="he-IL"/>
        </w:rPr>
        <w:t>ze und etliche aus ihnen rette. Israels Rettung (10,1), Israels Heilsfülle (11,12) ist das Ziel des Apostels und seiner Heidenmission, und daher verherrlicht er seinen Dienst</w:t>
      </w:r>
      <w:r w:rsidR="00786FBC">
        <w:rPr>
          <w:lang w:bidi="he-IL"/>
        </w:rPr>
        <w:t xml:space="preserve"> unter den Heiden</w:t>
      </w:r>
      <w:r w:rsidR="00076EE3" w:rsidRPr="00A321E5">
        <w:rPr>
          <w:lang w:bidi="he-IL"/>
        </w:rPr>
        <w:t xml:space="preserve">, </w:t>
      </w:r>
      <w:r w:rsidR="00076EE3" w:rsidRPr="00054FC7">
        <w:rPr>
          <w:spacing w:val="34"/>
        </w:rPr>
        <w:t>denn</w:t>
      </w:r>
      <w:r w:rsidR="00076EE3" w:rsidRPr="00A321E5">
        <w:rPr>
          <w:lang w:bidi="he-IL"/>
        </w:rPr>
        <w:t xml:space="preserve"> wenn </w:t>
      </w:r>
      <w:r w:rsidR="00120AD5">
        <w:rPr>
          <w:lang w:bidi="he-IL"/>
        </w:rPr>
        <w:t>Israels</w:t>
      </w:r>
      <w:r w:rsidR="00076EE3" w:rsidRPr="00A321E5">
        <w:rPr>
          <w:lang w:bidi="he-IL"/>
        </w:rPr>
        <w:t xml:space="preserve"> </w:t>
      </w:r>
      <w:r w:rsidR="00076EE3" w:rsidRPr="002D21CF">
        <w:t>Verwerfung</w:t>
      </w:r>
      <w:r w:rsidR="00076EE3" w:rsidRPr="00A321E5">
        <w:rPr>
          <w:lang w:bidi="he-IL"/>
        </w:rPr>
        <w:t xml:space="preserve"> Versöhnung der Welt </w:t>
      </w:r>
      <w:r w:rsidR="00120AD5">
        <w:rPr>
          <w:lang w:bidi="he-IL"/>
        </w:rPr>
        <w:t>ist</w:t>
      </w:r>
      <w:r w:rsidR="00076EE3" w:rsidRPr="00A321E5">
        <w:rPr>
          <w:lang w:bidi="he-IL"/>
        </w:rPr>
        <w:t xml:space="preserve">, was </w:t>
      </w:r>
      <w:r w:rsidR="00054FC7">
        <w:rPr>
          <w:lang w:bidi="he-IL"/>
        </w:rPr>
        <w:t>ist</w:t>
      </w:r>
      <w:r w:rsidR="00076EE3" w:rsidRPr="00A321E5">
        <w:rPr>
          <w:lang w:bidi="he-IL"/>
        </w:rPr>
        <w:t xml:space="preserve"> ihr </w:t>
      </w:r>
      <w:r w:rsidR="00076EE3" w:rsidRPr="002D21CF">
        <w:t>Angenommenwerden</w:t>
      </w:r>
      <w:r w:rsidR="00076EE3" w:rsidRPr="00A321E5">
        <w:rPr>
          <w:lang w:bidi="he-IL"/>
        </w:rPr>
        <w:t xml:space="preserve"> (das durch </w:t>
      </w:r>
      <w:r w:rsidR="00120AD5">
        <w:rPr>
          <w:lang w:bidi="he-IL"/>
        </w:rPr>
        <w:t xml:space="preserve">die </w:t>
      </w:r>
      <w:r w:rsidR="00076EE3" w:rsidRPr="00A321E5">
        <w:rPr>
          <w:lang w:bidi="he-IL"/>
        </w:rPr>
        <w:t xml:space="preserve">Eifersuchtreizung erreicht </w:t>
      </w:r>
      <w:r w:rsidR="00120AD5">
        <w:rPr>
          <w:lang w:bidi="he-IL"/>
        </w:rPr>
        <w:t>werden soll</w:t>
      </w:r>
      <w:r w:rsidR="00076EE3" w:rsidRPr="00A321E5">
        <w:rPr>
          <w:lang w:bidi="he-IL"/>
        </w:rPr>
        <w:t>) anderes als Leben aus den Toten?</w:t>
      </w:r>
      <w:r w:rsidR="00065EA5">
        <w:rPr>
          <w:lang w:bidi="he-IL"/>
        </w:rPr>
        <w:t xml:space="preserve"> </w:t>
      </w:r>
    </w:p>
    <w:p w:rsidR="00076EE3" w:rsidRDefault="00E47520" w:rsidP="0036442B">
      <w:pPr>
        <w:jc w:val="both"/>
      </w:pPr>
      <w:r>
        <w:t xml:space="preserve">    </w:t>
      </w:r>
      <w:r w:rsidR="00120AD5">
        <w:t>Die beiden</w:t>
      </w:r>
      <w:r w:rsidR="00076EE3" w:rsidRPr="00A321E5">
        <w:t xml:space="preserve"> </w:t>
      </w:r>
      <w:r w:rsidR="00E2421A">
        <w:t>„</w:t>
      </w:r>
      <w:r w:rsidR="00076EE3" w:rsidRPr="00A321E5">
        <w:t>denn</w:t>
      </w:r>
      <w:r w:rsidR="00E2421A">
        <w:t>“</w:t>
      </w:r>
      <w:r w:rsidR="00076EE3" w:rsidRPr="00A321E5">
        <w:t xml:space="preserve"> in </w:t>
      </w:r>
      <w:r w:rsidR="00120AD5">
        <w:t>den V. 13A und 15A scheinen</w:t>
      </w:r>
      <w:r w:rsidR="00076EE3" w:rsidRPr="00A321E5">
        <w:t xml:space="preserve"> anzudeuten, dass die </w:t>
      </w:r>
      <w:r w:rsidR="00E2421A">
        <w:t>„</w:t>
      </w:r>
      <w:r w:rsidR="00CA4340">
        <w:t>Heilsfülle</w:t>
      </w:r>
      <w:r w:rsidR="00E2421A">
        <w:t>“</w:t>
      </w:r>
      <w:r w:rsidR="00CA4340">
        <w:t xml:space="preserve"> Israels</w:t>
      </w:r>
      <w:r w:rsidR="00076EE3" w:rsidRPr="00A321E5">
        <w:t xml:space="preserve"> mitunter durch </w:t>
      </w:r>
      <w:r w:rsidR="00065EA5">
        <w:t>die</w:t>
      </w:r>
      <w:r w:rsidR="00786FBC">
        <w:t xml:space="preserve"> Heidenmission</w:t>
      </w:r>
      <w:r w:rsidR="00076EE3" w:rsidRPr="00A321E5">
        <w:t xml:space="preserve"> </w:t>
      </w:r>
      <w:r w:rsidR="00120AD5">
        <w:t>(nämlich über Eifersucht-Reizung)</w:t>
      </w:r>
      <w:r w:rsidR="00076EE3" w:rsidRPr="00A321E5">
        <w:t xml:space="preserve"> erreicht werden soll. </w:t>
      </w:r>
      <w:r w:rsidR="00001717">
        <w:t xml:space="preserve">Nur durch </w:t>
      </w:r>
      <w:r w:rsidR="00001717" w:rsidRPr="00A321E5">
        <w:t>Buße und Glaube</w:t>
      </w:r>
      <w:r w:rsidR="00001717">
        <w:t xml:space="preserve"> an den Messias</w:t>
      </w:r>
      <w:r w:rsidR="00001717" w:rsidRPr="00A321E5">
        <w:t xml:space="preserve"> </w:t>
      </w:r>
      <w:r w:rsidR="00001717">
        <w:t xml:space="preserve">kann </w:t>
      </w:r>
      <w:r w:rsidR="00001717" w:rsidRPr="00A321E5">
        <w:t xml:space="preserve">Israel </w:t>
      </w:r>
      <w:r w:rsidR="00076EE3" w:rsidRPr="00A321E5">
        <w:t xml:space="preserve">zur </w:t>
      </w:r>
      <w:r w:rsidR="00E2421A">
        <w:t>„</w:t>
      </w:r>
      <w:r w:rsidR="00CA4340">
        <w:rPr>
          <w:lang w:bidi="he-IL"/>
        </w:rPr>
        <w:t>Heilsfülle</w:t>
      </w:r>
      <w:r w:rsidR="00E2421A">
        <w:t>“</w:t>
      </w:r>
      <w:r w:rsidR="00076EE3" w:rsidRPr="00A321E5">
        <w:t xml:space="preserve"> (V. 12)</w:t>
      </w:r>
      <w:r w:rsidR="00001717">
        <w:t xml:space="preserve"> </w:t>
      </w:r>
      <w:r w:rsidR="0085042E">
        <w:t>gelangen</w:t>
      </w:r>
      <w:r w:rsidR="00001717">
        <w:t xml:space="preserve">. </w:t>
      </w:r>
      <w:r w:rsidR="00AB406A">
        <w:t>D</w:t>
      </w:r>
      <w:r w:rsidR="00076EE3" w:rsidRPr="00A321E5">
        <w:t>eshalb ist dem Apostel Paulus sein Evangeliumsdienst unter den Heiden</w:t>
      </w:r>
      <w:r w:rsidR="00AB406A">
        <w:t>völkern so wichtig. W</w:t>
      </w:r>
      <w:r w:rsidR="00076EE3" w:rsidRPr="00A321E5">
        <w:t xml:space="preserve">enn er unter den Heiden verkündet, werden </w:t>
      </w:r>
      <w:r w:rsidR="00AB406A">
        <w:t xml:space="preserve">Heiden </w:t>
      </w:r>
      <w:r w:rsidR="00001717">
        <w:t>gerettet</w:t>
      </w:r>
      <w:r w:rsidR="00AB406A">
        <w:t xml:space="preserve"> und </w:t>
      </w:r>
      <w:r w:rsidR="00076EE3" w:rsidRPr="00A321E5">
        <w:t xml:space="preserve">Israeliten </w:t>
      </w:r>
      <w:r w:rsidR="00001717">
        <w:t>eifer</w:t>
      </w:r>
      <w:r w:rsidR="0085042E">
        <w:t>-</w:t>
      </w:r>
      <w:r w:rsidR="00001717">
        <w:t>süchtig</w:t>
      </w:r>
      <w:r w:rsidR="00076EE3" w:rsidRPr="00A321E5">
        <w:t xml:space="preserve">. </w:t>
      </w:r>
      <w:r w:rsidR="00AB406A">
        <w:t>D</w:t>
      </w:r>
      <w:r w:rsidR="00076EE3" w:rsidRPr="00A321E5">
        <w:t>ies</w:t>
      </w:r>
      <w:r w:rsidR="00001717">
        <w:t xml:space="preserve"> wiederum </w:t>
      </w:r>
      <w:r w:rsidR="00076EE3" w:rsidRPr="00A321E5">
        <w:t xml:space="preserve">soll möglichst viele aus Israel dahin bringen, </w:t>
      </w:r>
      <w:r w:rsidR="00001717">
        <w:t>sich ebenfalls retten zu lassen</w:t>
      </w:r>
      <w:r w:rsidR="00076EE3" w:rsidRPr="00A321E5">
        <w:t xml:space="preserve">. </w:t>
      </w:r>
      <w:r w:rsidR="00786FBC">
        <w:t xml:space="preserve">Paulus </w:t>
      </w:r>
      <w:r w:rsidR="00786FBC" w:rsidRPr="00A321E5">
        <w:t xml:space="preserve">weiß, dass er nicht jeden einzelnen Israeliten retten kann. </w:t>
      </w:r>
      <w:r w:rsidR="00786FBC">
        <w:t xml:space="preserve">Und er hat ein großes </w:t>
      </w:r>
      <w:r w:rsidR="00786FBC" w:rsidRPr="00A321E5">
        <w:t xml:space="preserve">Leiden </w:t>
      </w:r>
      <w:r w:rsidR="00786FBC">
        <w:t xml:space="preserve">und Ringen </w:t>
      </w:r>
      <w:r w:rsidR="00786FBC" w:rsidRPr="00A321E5">
        <w:t xml:space="preserve">um </w:t>
      </w:r>
      <w:r w:rsidR="0085042E">
        <w:t>Israel</w:t>
      </w:r>
      <w:r w:rsidR="00786FBC" w:rsidRPr="00A321E5">
        <w:t xml:space="preserve"> (9,1-5</w:t>
      </w:r>
      <w:r w:rsidR="00786FBC">
        <w:t>; 10,1</w:t>
      </w:r>
      <w:r w:rsidR="00786FBC" w:rsidRPr="00A321E5">
        <w:t xml:space="preserve">). Aber er ist stolz in seinem </w:t>
      </w:r>
      <w:r w:rsidR="00786FBC">
        <w:t>V</w:t>
      </w:r>
      <w:r w:rsidR="00786FBC" w:rsidRPr="00A321E5">
        <w:t>erkündigungsdienst unter den Heiden</w:t>
      </w:r>
      <w:r w:rsidR="00786FBC">
        <w:t xml:space="preserve">, weil sein gesamter Dienst darauf </w:t>
      </w:r>
      <w:r w:rsidR="0085042E">
        <w:t>erreichen soll</w:t>
      </w:r>
      <w:r w:rsidR="00786FBC" w:rsidRPr="00A321E5">
        <w:t xml:space="preserve">, Israel </w:t>
      </w:r>
      <w:r w:rsidR="00786FBC">
        <w:t xml:space="preserve">zum Heil in Christus zu </w:t>
      </w:r>
      <w:r w:rsidR="0085042E">
        <w:t>bringen</w:t>
      </w:r>
      <w:r w:rsidR="00786FBC">
        <w:t>.</w:t>
      </w:r>
      <w:r w:rsidR="00786FBC" w:rsidRPr="00A321E5">
        <w:t xml:space="preserve"> </w:t>
      </w:r>
    </w:p>
    <w:p w:rsidR="002D21CF" w:rsidRPr="002D21CF" w:rsidRDefault="00E47520" w:rsidP="0085042E">
      <w:pPr>
        <w:jc w:val="both"/>
      </w:pPr>
      <w:r>
        <w:t xml:space="preserve">    </w:t>
      </w:r>
      <w:r w:rsidR="00E2421A">
        <w:t>„</w:t>
      </w:r>
      <w:r w:rsidR="00076EE3" w:rsidRPr="00A321E5">
        <w:t>Israel</w:t>
      </w:r>
      <w:r w:rsidR="00E2421A">
        <w:t>“</w:t>
      </w:r>
      <w:r w:rsidR="00076EE3" w:rsidRPr="00A321E5">
        <w:t xml:space="preserve"> ist also nicht endgültig verstoßen. </w:t>
      </w:r>
      <w:r w:rsidR="00001717">
        <w:t>E</w:t>
      </w:r>
      <w:r w:rsidR="00AB406A">
        <w:t>in bußfertiges Israel</w:t>
      </w:r>
      <w:r w:rsidR="00076EE3" w:rsidRPr="00A321E5">
        <w:t xml:space="preserve"> wird vo</w:t>
      </w:r>
      <w:r w:rsidR="00AB406A">
        <w:t>n Gott wieder angenommen</w:t>
      </w:r>
      <w:r w:rsidR="00076EE3" w:rsidRPr="00A321E5">
        <w:t xml:space="preserve">. </w:t>
      </w:r>
      <w:bookmarkStart w:id="0" w:name="_Toc274392948"/>
      <w:bookmarkStart w:id="1" w:name="_Toc274502131"/>
      <w:bookmarkStart w:id="2" w:name="_Toc274563497"/>
      <w:bookmarkStart w:id="3" w:name="_Toc274575790"/>
      <w:bookmarkStart w:id="4" w:name="_Toc275241488"/>
      <w:bookmarkStart w:id="5" w:name="_Toc276742032"/>
    </w:p>
    <w:p w:rsidR="007B3D63" w:rsidRDefault="00471ED5" w:rsidP="00406077">
      <w:pPr>
        <w:pStyle w:val="berschrift3"/>
      </w:pPr>
      <w:r w:rsidRPr="00574988">
        <w:t>Ein</w:t>
      </w:r>
      <w:r w:rsidR="00001717" w:rsidRPr="00574988">
        <w:t xml:space="preserve"> </w:t>
      </w:r>
      <w:r w:rsidR="003037C4" w:rsidRPr="00574988">
        <w:t>zweite</w:t>
      </w:r>
      <w:r w:rsidR="00001717" w:rsidRPr="00574988">
        <w:t>s</w:t>
      </w:r>
      <w:r w:rsidR="003037C4" w:rsidRPr="00574988">
        <w:t xml:space="preserve"> Argument</w:t>
      </w:r>
      <w:r w:rsidR="00001717" w:rsidRPr="00574988">
        <w:t xml:space="preserve"> für die in V. 11 darg</w:t>
      </w:r>
      <w:r w:rsidR="00001717" w:rsidRPr="00574988">
        <w:t>e</w:t>
      </w:r>
      <w:r w:rsidR="00001717" w:rsidRPr="00574988">
        <w:t xml:space="preserve">legte </w:t>
      </w:r>
      <w:r w:rsidR="00C77FD1" w:rsidRPr="00574988">
        <w:t>These</w:t>
      </w:r>
      <w:r w:rsidR="00C77FD1">
        <w:t xml:space="preserve"> </w:t>
      </w:r>
      <w:r w:rsidR="00C77FD1" w:rsidRPr="00406077">
        <w:rPr>
          <w:b w:val="0"/>
          <w:sz w:val="22"/>
        </w:rPr>
        <w:t>(dass durch ihren Fehltritt das Heil zu den Heiden gekommen ist, um Israel zur Eifersucht zu rei</w:t>
      </w:r>
      <w:r w:rsidR="00406077">
        <w:rPr>
          <w:b w:val="0"/>
          <w:sz w:val="22"/>
        </w:rPr>
        <w:t>zen</w:t>
      </w:r>
      <w:r w:rsidR="00C77FD1" w:rsidRPr="00406077">
        <w:rPr>
          <w:b w:val="0"/>
          <w:sz w:val="22"/>
        </w:rPr>
        <w:t>)</w:t>
      </w:r>
      <w:r w:rsidR="00001717" w:rsidRPr="00C77FD1">
        <w:t>:</w:t>
      </w:r>
      <w:r w:rsidR="00E47520">
        <w:t xml:space="preserve"> </w:t>
      </w:r>
      <w:r w:rsidR="00406077" w:rsidRPr="00C77FD1">
        <w:t>V. 15</w:t>
      </w:r>
    </w:p>
    <w:bookmarkEnd w:id="0"/>
    <w:bookmarkEnd w:id="1"/>
    <w:bookmarkEnd w:id="2"/>
    <w:bookmarkEnd w:id="3"/>
    <w:bookmarkEnd w:id="4"/>
    <w:bookmarkEnd w:id="5"/>
    <w:p w:rsidR="00AB406A" w:rsidRDefault="00E2421A" w:rsidP="0036442B">
      <w:pPr>
        <w:jc w:val="both"/>
      </w:pPr>
      <w:r w:rsidRPr="00E24D75">
        <w:rPr>
          <w:b/>
        </w:rPr>
        <w:t>„</w:t>
      </w:r>
      <w:r w:rsidR="00AB406A" w:rsidRPr="00E24D75">
        <w:rPr>
          <w:b/>
        </w:rPr>
        <w:t>…,</w:t>
      </w:r>
      <w:r w:rsidR="00AB406A" w:rsidRPr="00E24D75">
        <w:rPr>
          <w:rFonts w:cs="Verdana"/>
          <w:bCs/>
          <w:color w:val="0000FF"/>
        </w:rPr>
        <w:t xml:space="preserve"> </w:t>
      </w:r>
      <w:r w:rsidR="00AB406A" w:rsidRPr="00E24D75">
        <w:rPr>
          <w:b/>
        </w:rPr>
        <w:t>denn wenn ihre Verwerfung Versöhnung der Welt [ist], was [ist] das Willkommenheißen [o. Annehmen] anderes als Leben aus ‹den› Toten?</w:t>
      </w:r>
      <w:r w:rsidRPr="00E24D75">
        <w:rPr>
          <w:b/>
        </w:rPr>
        <w:t>“</w:t>
      </w:r>
      <w:r w:rsidR="00E24D75">
        <w:t xml:space="preserve"> </w:t>
      </w:r>
    </w:p>
    <w:p w:rsidR="002D21CF" w:rsidRPr="002D21CF" w:rsidRDefault="002D21CF" w:rsidP="002D21CF">
      <w:pPr>
        <w:rPr>
          <w:sz w:val="8"/>
        </w:rPr>
      </w:pPr>
    </w:p>
    <w:p w:rsidR="00E24D75" w:rsidRDefault="00E24D75" w:rsidP="0036442B">
      <w:pPr>
        <w:jc w:val="both"/>
      </w:pPr>
      <w:r>
        <w:t xml:space="preserve">Zur Übersetzung: Der Satz hat im Gr. kein Verb. Es muss eine Form von „sein“ eingesetzt werden. Um möglichst nahe beim Gedankengang des Apostels zu bleiben, </w:t>
      </w:r>
      <w:r w:rsidR="00786FBC">
        <w:t xml:space="preserve">darf man nur das Allernötigste </w:t>
      </w:r>
      <w:r w:rsidR="007124CD">
        <w:t>ergänzen</w:t>
      </w:r>
      <w:r>
        <w:t>: „</w:t>
      </w:r>
      <w:r w:rsidR="007124CD">
        <w:t>[</w:t>
      </w:r>
      <w:r>
        <w:t>ist</w:t>
      </w:r>
      <w:r w:rsidR="007124CD">
        <w:t>]</w:t>
      </w:r>
      <w:r>
        <w:t xml:space="preserve">“. Die Ergänzung „wird zur Folge haben“ (Vgl. Schlachter Übersetzung) erscheint zu viel und könnte den Leser </w:t>
      </w:r>
      <w:r w:rsidR="007124CD">
        <w:t>auf eine falsche „Fährte“ bringen</w:t>
      </w:r>
      <w:r>
        <w:t xml:space="preserve">. </w:t>
      </w:r>
      <w:r w:rsidR="00065EA5">
        <w:t xml:space="preserve">Auch gibt es nicht genügend Grund, eine Zukunftsform („wird sein“) zu ergänzen. </w:t>
      </w:r>
    </w:p>
    <w:p w:rsidR="002D21CF" w:rsidRPr="002D21CF" w:rsidRDefault="002D21CF" w:rsidP="002D21CF">
      <w:pPr>
        <w:rPr>
          <w:sz w:val="8"/>
        </w:rPr>
      </w:pPr>
    </w:p>
    <w:p w:rsidR="00E24D75" w:rsidRDefault="00E47520" w:rsidP="0036442B">
      <w:pPr>
        <w:jc w:val="both"/>
      </w:pPr>
      <w:r>
        <w:t xml:space="preserve">    </w:t>
      </w:r>
      <w:r w:rsidR="00E24D75">
        <w:t xml:space="preserve">Wenn Israels Verwerfung (von Seiten Gottes) Versöhnung der Welt </w:t>
      </w:r>
      <w:r w:rsidR="007124CD">
        <w:t>[</w:t>
      </w:r>
      <w:r w:rsidR="00E24D75">
        <w:t>ist</w:t>
      </w:r>
      <w:r w:rsidR="007124CD">
        <w:t>]</w:t>
      </w:r>
      <w:r w:rsidR="00E24D75">
        <w:t xml:space="preserve">, was </w:t>
      </w:r>
      <w:r w:rsidR="007124CD">
        <w:t>[</w:t>
      </w:r>
      <w:r w:rsidR="00E24D75">
        <w:t>ist</w:t>
      </w:r>
      <w:r w:rsidR="007124CD">
        <w:t>]</w:t>
      </w:r>
      <w:r w:rsidR="00E24D75">
        <w:t xml:space="preserve"> Israels </w:t>
      </w:r>
      <w:r w:rsidR="007124CD">
        <w:t>Willkommenheißen</w:t>
      </w:r>
      <w:r w:rsidR="00E24D75">
        <w:t xml:space="preserve"> (und erneute Annahme durch Gott) and</w:t>
      </w:r>
      <w:r w:rsidR="00C77FD1">
        <w:t>eres als Leben aus den Toten?“</w:t>
      </w:r>
      <w:r w:rsidR="00E24D75">
        <w:t xml:space="preserve"> </w:t>
      </w:r>
      <w:r w:rsidR="0085042E">
        <w:t xml:space="preserve">– </w:t>
      </w:r>
      <w:r w:rsidR="00E24D75">
        <w:t>Leben für wen? Was ist mi</w:t>
      </w:r>
      <w:r w:rsidR="00065EA5">
        <w:t>t „Leben aus den Toten“ gemeint?</w:t>
      </w:r>
      <w:r w:rsidR="00E24D75">
        <w:t xml:space="preserve"> </w:t>
      </w:r>
    </w:p>
    <w:p w:rsidR="007124CD" w:rsidRDefault="00EC74EB" w:rsidP="0036442B">
      <w:pPr>
        <w:jc w:val="both"/>
        <w:rPr>
          <w:lang w:eastAsia="de-DE"/>
        </w:rPr>
      </w:pPr>
      <w:r w:rsidRPr="00E24D75">
        <w:rPr>
          <w:lang w:eastAsia="de-DE"/>
        </w:rPr>
        <w:t> </w:t>
      </w:r>
      <w:r w:rsidRPr="00E24D75">
        <w:rPr>
          <w:b/>
          <w:bCs/>
          <w:lang w:eastAsia="de-DE"/>
        </w:rPr>
        <w:t>.</w:t>
      </w:r>
      <w:r w:rsidRPr="00E24D75">
        <w:rPr>
          <w:lang w:eastAsia="de-DE"/>
        </w:rPr>
        <w:t xml:space="preserve"> </w:t>
      </w:r>
      <w:r w:rsidR="00C77FD1">
        <w:rPr>
          <w:lang w:eastAsia="de-DE"/>
        </w:rPr>
        <w:t xml:space="preserve">Vergleichen wir </w:t>
      </w:r>
      <w:r w:rsidRPr="00E24D75">
        <w:rPr>
          <w:lang w:eastAsia="de-DE"/>
        </w:rPr>
        <w:t xml:space="preserve">die Verse 12 und 15: </w:t>
      </w:r>
      <w:r w:rsidRPr="004415AD">
        <w:t>„Wenn ihr Fehltritt Reichtum der Welt ist und ihr Schade [Fehlgehen</w:t>
      </w:r>
      <w:r w:rsidR="004415AD">
        <w:t>/Verlust</w:t>
      </w:r>
      <w:r w:rsidRPr="004415AD">
        <w:t>] Reichtum der</w:t>
      </w:r>
      <w:r w:rsidR="004415AD">
        <w:t xml:space="preserve"> Heiden ist</w:t>
      </w:r>
      <w:r w:rsidRPr="004415AD">
        <w:t xml:space="preserve">, wie viel mehr ihre </w:t>
      </w:r>
      <w:r w:rsidR="004415AD">
        <w:t>(Heils-)</w:t>
      </w:r>
      <w:r w:rsidRPr="004415AD">
        <w:t>Fülle?</w:t>
      </w:r>
      <w:r w:rsidR="0078611A" w:rsidRPr="004415AD">
        <w:t xml:space="preserve"> … 15 </w:t>
      </w:r>
      <w:r w:rsidRPr="004415AD">
        <w:t>denn wenn ihre Verwerfung Versöhnung der Welt ist, w</w:t>
      </w:r>
      <w:r w:rsidR="008A55BD">
        <w:t>as ist das Willkommenheißen</w:t>
      </w:r>
      <w:r w:rsidRPr="004415AD">
        <w:t xml:space="preserve"> anderes als Leben aus den Toten?“</w:t>
      </w:r>
      <w:r w:rsidR="00E47520">
        <w:t xml:space="preserve"> </w:t>
      </w:r>
    </w:p>
    <w:p w:rsidR="00870451" w:rsidRDefault="00EC74EB" w:rsidP="0036442B">
      <w:pPr>
        <w:jc w:val="both"/>
      </w:pPr>
      <w:r w:rsidRPr="00034E90">
        <w:rPr>
          <w:lang w:eastAsia="de-DE"/>
        </w:rPr>
        <w:t> </w:t>
      </w:r>
      <w:r w:rsidRPr="00034E90">
        <w:rPr>
          <w:b/>
          <w:bCs/>
          <w:lang w:eastAsia="de-DE"/>
        </w:rPr>
        <w:t>.</w:t>
      </w:r>
      <w:r w:rsidRPr="00034E90">
        <w:rPr>
          <w:lang w:eastAsia="de-DE"/>
        </w:rPr>
        <w:t xml:space="preserve"> Das </w:t>
      </w:r>
      <w:r>
        <w:rPr>
          <w:lang w:eastAsia="de-DE"/>
        </w:rPr>
        <w:t>„</w:t>
      </w:r>
      <w:r w:rsidRPr="00034E90">
        <w:rPr>
          <w:lang w:eastAsia="de-DE"/>
        </w:rPr>
        <w:t>Leben aus den Toten</w:t>
      </w:r>
      <w:r>
        <w:rPr>
          <w:lang w:eastAsia="de-DE"/>
        </w:rPr>
        <w:t>“</w:t>
      </w:r>
      <w:r w:rsidRPr="00034E90">
        <w:rPr>
          <w:lang w:eastAsia="de-DE"/>
        </w:rPr>
        <w:t xml:space="preserve"> könnte auf die </w:t>
      </w:r>
      <w:r w:rsidR="004415AD">
        <w:rPr>
          <w:lang w:eastAsia="de-DE"/>
        </w:rPr>
        <w:t xml:space="preserve">leibliche </w:t>
      </w:r>
      <w:r w:rsidRPr="00034E90">
        <w:rPr>
          <w:lang w:eastAsia="de-DE"/>
        </w:rPr>
        <w:t xml:space="preserve">Auferstehung der Gläubigen bezogen sein. </w:t>
      </w:r>
      <w:r w:rsidR="00845AA7">
        <w:rPr>
          <w:lang w:eastAsia="de-DE"/>
        </w:rPr>
        <w:t>Allerdings: H</w:t>
      </w:r>
      <w:r w:rsidR="00C44486">
        <w:rPr>
          <w:lang w:eastAsia="de-DE"/>
        </w:rPr>
        <w:t xml:space="preserve">ätte Paulus </w:t>
      </w:r>
      <w:r w:rsidR="004415AD">
        <w:rPr>
          <w:lang w:eastAsia="de-DE"/>
        </w:rPr>
        <w:t>das gemeint, hätte er</w:t>
      </w:r>
      <w:r w:rsidR="00845AA7">
        <w:rPr>
          <w:lang w:eastAsia="de-DE"/>
        </w:rPr>
        <w:t xml:space="preserve"> wohl</w:t>
      </w:r>
      <w:r w:rsidR="004415AD">
        <w:rPr>
          <w:lang w:eastAsia="de-DE"/>
        </w:rPr>
        <w:t xml:space="preserve">, wie </w:t>
      </w:r>
      <w:r w:rsidR="00845AA7">
        <w:rPr>
          <w:lang w:eastAsia="de-DE"/>
        </w:rPr>
        <w:t xml:space="preserve">sonst </w:t>
      </w:r>
      <w:r w:rsidR="004415AD">
        <w:rPr>
          <w:lang w:eastAsia="de-DE"/>
        </w:rPr>
        <w:t>auch (z</w:t>
      </w:r>
      <w:r w:rsidR="00C44486">
        <w:rPr>
          <w:lang w:eastAsia="de-DE"/>
        </w:rPr>
        <w:t>. B.</w:t>
      </w:r>
      <w:r w:rsidR="00E47520">
        <w:rPr>
          <w:lang w:eastAsia="de-DE"/>
        </w:rPr>
        <w:t xml:space="preserve"> </w:t>
      </w:r>
      <w:r w:rsidR="00C44486">
        <w:rPr>
          <w:lang w:eastAsia="de-DE"/>
        </w:rPr>
        <w:t>1Kr 15) das Wort „Auferstehung“</w:t>
      </w:r>
      <w:r w:rsidR="00E47520">
        <w:rPr>
          <w:lang w:eastAsia="de-DE"/>
        </w:rPr>
        <w:t xml:space="preserve"> </w:t>
      </w:r>
      <w:r w:rsidR="004415AD">
        <w:rPr>
          <w:lang w:eastAsia="de-DE"/>
        </w:rPr>
        <w:t>bzw.</w:t>
      </w:r>
      <w:r w:rsidR="00C44486">
        <w:rPr>
          <w:lang w:eastAsia="de-DE"/>
        </w:rPr>
        <w:t xml:space="preserve"> „auferstehen“ verwende</w:t>
      </w:r>
      <w:r w:rsidR="004415AD">
        <w:rPr>
          <w:lang w:eastAsia="de-DE"/>
        </w:rPr>
        <w:t>n können</w:t>
      </w:r>
      <w:r w:rsidR="00C44486">
        <w:rPr>
          <w:lang w:eastAsia="de-DE"/>
        </w:rPr>
        <w:t xml:space="preserve">. </w:t>
      </w:r>
      <w:r w:rsidR="004415AD">
        <w:rPr>
          <w:lang w:eastAsia="de-DE"/>
        </w:rPr>
        <w:t>V</w:t>
      </w:r>
      <w:r w:rsidR="00870451">
        <w:rPr>
          <w:lang w:eastAsia="de-DE"/>
        </w:rPr>
        <w:t>om Zusammenhang her</w:t>
      </w:r>
      <w:r w:rsidR="004415AD">
        <w:rPr>
          <w:lang w:eastAsia="de-DE"/>
        </w:rPr>
        <w:t xml:space="preserve"> </w:t>
      </w:r>
      <w:r w:rsidR="00845AA7">
        <w:rPr>
          <w:lang w:eastAsia="de-DE"/>
        </w:rPr>
        <w:t>erscheint diese Möglichkeit</w:t>
      </w:r>
      <w:r w:rsidR="004415AD">
        <w:rPr>
          <w:lang w:eastAsia="de-DE"/>
        </w:rPr>
        <w:t xml:space="preserve"> </w:t>
      </w:r>
      <w:r w:rsidR="0085042E">
        <w:rPr>
          <w:lang w:eastAsia="de-DE"/>
        </w:rPr>
        <w:t>schon</w:t>
      </w:r>
      <w:r w:rsidR="004B1EE9">
        <w:rPr>
          <w:lang w:eastAsia="de-DE"/>
        </w:rPr>
        <w:t xml:space="preserve"> deshalb </w:t>
      </w:r>
      <w:r w:rsidR="004415AD">
        <w:rPr>
          <w:lang w:eastAsia="de-DE"/>
        </w:rPr>
        <w:t xml:space="preserve">ausgeschlossen, </w:t>
      </w:r>
      <w:r w:rsidR="00845AA7">
        <w:rPr>
          <w:lang w:eastAsia="de-DE"/>
        </w:rPr>
        <w:t>weil</w:t>
      </w:r>
      <w:r w:rsidR="004415AD">
        <w:rPr>
          <w:lang w:eastAsia="de-DE"/>
        </w:rPr>
        <w:t xml:space="preserve"> Israels Buße </w:t>
      </w:r>
      <w:r w:rsidR="00845AA7">
        <w:rPr>
          <w:lang w:eastAsia="de-DE"/>
        </w:rPr>
        <w:t xml:space="preserve">nicht </w:t>
      </w:r>
      <w:r w:rsidR="004415AD">
        <w:rPr>
          <w:lang w:eastAsia="de-DE"/>
        </w:rPr>
        <w:t>d</w:t>
      </w:r>
      <w:r w:rsidR="00C44486" w:rsidRPr="00034E90">
        <w:rPr>
          <w:lang w:eastAsia="de-DE"/>
        </w:rPr>
        <w:t xml:space="preserve">ie Auferstehung </w:t>
      </w:r>
      <w:r w:rsidR="00845AA7">
        <w:rPr>
          <w:lang w:eastAsia="de-DE"/>
        </w:rPr>
        <w:t>der</w:t>
      </w:r>
      <w:r w:rsidR="00C44486" w:rsidRPr="00034E90">
        <w:rPr>
          <w:lang w:eastAsia="de-DE"/>
        </w:rPr>
        <w:t xml:space="preserve"> Gläubigen</w:t>
      </w:r>
      <w:r w:rsidR="00845AA7" w:rsidRPr="00845AA7">
        <w:rPr>
          <w:lang w:eastAsia="de-DE"/>
        </w:rPr>
        <w:t xml:space="preserve"> </w:t>
      </w:r>
      <w:r w:rsidR="00845AA7">
        <w:rPr>
          <w:lang w:eastAsia="de-DE"/>
        </w:rPr>
        <w:t>bedeutet (und auch nicht nach sich zieht)</w:t>
      </w:r>
      <w:r w:rsidR="00C44486">
        <w:rPr>
          <w:lang w:eastAsia="de-DE"/>
        </w:rPr>
        <w:t xml:space="preserve">. </w:t>
      </w:r>
    </w:p>
    <w:p w:rsidR="008C0F6F" w:rsidRDefault="007124CD" w:rsidP="0036442B">
      <w:pPr>
        <w:jc w:val="both"/>
        <w:rPr>
          <w:lang w:eastAsia="de-DE"/>
        </w:rPr>
      </w:pPr>
      <w:r w:rsidRPr="00034E90">
        <w:rPr>
          <w:lang w:eastAsia="de-DE"/>
        </w:rPr>
        <w:t> </w:t>
      </w:r>
      <w:r w:rsidRPr="00034E90">
        <w:rPr>
          <w:b/>
          <w:bCs/>
          <w:lang w:eastAsia="de-DE"/>
        </w:rPr>
        <w:t>.</w:t>
      </w:r>
      <w:r w:rsidRPr="00034E90">
        <w:rPr>
          <w:lang w:eastAsia="de-DE"/>
        </w:rPr>
        <w:t xml:space="preserve"> </w:t>
      </w:r>
      <w:r w:rsidR="007916D4">
        <w:rPr>
          <w:lang w:eastAsia="de-DE"/>
        </w:rPr>
        <w:t>Um uns den</w:t>
      </w:r>
      <w:r w:rsidR="00845AA7">
        <w:rPr>
          <w:lang w:eastAsia="de-DE"/>
        </w:rPr>
        <w:t xml:space="preserve"> Zusammenhang</w:t>
      </w:r>
      <w:r w:rsidR="007916D4">
        <w:rPr>
          <w:lang w:eastAsia="de-DE"/>
        </w:rPr>
        <w:t xml:space="preserve"> zu vergegenwärtigen, gehen wir ein wenig zurück</w:t>
      </w:r>
      <w:r w:rsidR="004415AD">
        <w:rPr>
          <w:lang w:eastAsia="de-DE"/>
        </w:rPr>
        <w:t xml:space="preserve">: </w:t>
      </w:r>
      <w:r w:rsidR="00EC74EB" w:rsidRPr="00034E90">
        <w:rPr>
          <w:lang w:eastAsia="de-DE"/>
        </w:rPr>
        <w:t xml:space="preserve">In Rm 11 setzt Paulus die Grenzen für die Verwerfung Israels durch Gott: </w:t>
      </w:r>
      <w:r w:rsidR="00CB31B9">
        <w:rPr>
          <w:lang w:eastAsia="de-DE"/>
        </w:rPr>
        <w:t>Zuerst</w:t>
      </w:r>
      <w:r w:rsidR="00EC74EB" w:rsidRPr="00034E90">
        <w:rPr>
          <w:lang w:eastAsia="de-DE"/>
        </w:rPr>
        <w:t xml:space="preserve"> erklärt er, die Verwerfung gelte nur für einen </w:t>
      </w:r>
      <w:r w:rsidR="00EC74EB" w:rsidRPr="00CB31B9">
        <w:rPr>
          <w:spacing w:val="34"/>
          <w:lang w:eastAsia="de-DE"/>
        </w:rPr>
        <w:t>Teil</w:t>
      </w:r>
      <w:r w:rsidR="00EC74EB" w:rsidRPr="00034E90">
        <w:rPr>
          <w:lang w:eastAsia="de-DE"/>
        </w:rPr>
        <w:t xml:space="preserve"> des Volkes.</w:t>
      </w:r>
      <w:r w:rsidR="00EC74EB">
        <w:rPr>
          <w:lang w:eastAsia="de-DE"/>
        </w:rPr>
        <w:t xml:space="preserve"> </w:t>
      </w:r>
      <w:r w:rsidR="00C55081" w:rsidRPr="00034E90">
        <w:rPr>
          <w:lang w:eastAsia="de-DE"/>
        </w:rPr>
        <w:t xml:space="preserve">In den V. 11-15 wird die </w:t>
      </w:r>
      <w:r w:rsidR="00C55081" w:rsidRPr="00034E90">
        <w:rPr>
          <w:i/>
          <w:iCs/>
          <w:lang w:eastAsia="de-DE"/>
        </w:rPr>
        <w:t>Tatsache</w:t>
      </w:r>
      <w:r w:rsidR="00C55081" w:rsidRPr="00034E90">
        <w:rPr>
          <w:lang w:eastAsia="de-DE"/>
        </w:rPr>
        <w:t xml:space="preserve"> bezeugt, </w:t>
      </w:r>
      <w:r w:rsidR="00C55081">
        <w:rPr>
          <w:lang w:eastAsia="de-DE"/>
        </w:rPr>
        <w:t xml:space="preserve">dass </w:t>
      </w:r>
      <w:r w:rsidR="00C55081" w:rsidRPr="00034E90">
        <w:rPr>
          <w:lang w:eastAsia="de-DE"/>
        </w:rPr>
        <w:t>die Verwerfung der nichterwählten Israeliten nicht endgültig</w:t>
      </w:r>
      <w:r w:rsidR="00C55081">
        <w:rPr>
          <w:lang w:eastAsia="de-DE"/>
        </w:rPr>
        <w:t xml:space="preserve"> sei</w:t>
      </w:r>
      <w:r w:rsidR="00C55081" w:rsidRPr="00034E90">
        <w:rPr>
          <w:lang w:eastAsia="de-DE"/>
        </w:rPr>
        <w:t xml:space="preserve">, </w:t>
      </w:r>
      <w:r w:rsidR="00C55081" w:rsidRPr="0003410B">
        <w:rPr>
          <w:iCs/>
          <w:lang w:eastAsia="de-DE"/>
        </w:rPr>
        <w:t>dass ihnen also Gelegenheit zur Umkehr gegeben wird</w:t>
      </w:r>
      <w:r w:rsidR="008B7C2E">
        <w:rPr>
          <w:lang w:eastAsia="de-DE"/>
        </w:rPr>
        <w:t>.</w:t>
      </w:r>
      <w:r w:rsidR="00C55081">
        <w:rPr>
          <w:lang w:eastAsia="de-DE"/>
        </w:rPr>
        <w:t xml:space="preserve"> I</w:t>
      </w:r>
      <w:r w:rsidR="00EC74EB" w:rsidRPr="00034E90">
        <w:rPr>
          <w:lang w:eastAsia="de-DE"/>
        </w:rPr>
        <w:t>n den V. 16-</w:t>
      </w:r>
      <w:r w:rsidR="008B7C2E">
        <w:rPr>
          <w:lang w:eastAsia="de-DE"/>
        </w:rPr>
        <w:t>25</w:t>
      </w:r>
      <w:r w:rsidR="00EC74EB" w:rsidRPr="00034E90">
        <w:rPr>
          <w:lang w:eastAsia="de-DE"/>
        </w:rPr>
        <w:t xml:space="preserve"> </w:t>
      </w:r>
      <w:r w:rsidR="004415AD">
        <w:rPr>
          <w:lang w:eastAsia="de-DE"/>
        </w:rPr>
        <w:t xml:space="preserve">wird erklärt, was </w:t>
      </w:r>
      <w:r w:rsidR="008C0F6F">
        <w:rPr>
          <w:lang w:eastAsia="de-DE"/>
        </w:rPr>
        <w:t>da</w:t>
      </w:r>
      <w:r w:rsidR="00C55081">
        <w:rPr>
          <w:lang w:eastAsia="de-DE"/>
        </w:rPr>
        <w:t>s</w:t>
      </w:r>
      <w:r w:rsidR="00EC74EB" w:rsidRPr="00034E90">
        <w:rPr>
          <w:lang w:eastAsia="de-DE"/>
        </w:rPr>
        <w:t xml:space="preserve"> </w:t>
      </w:r>
      <w:r w:rsidR="00EC74EB" w:rsidRPr="004415AD">
        <w:t>für die Einstellung nicht</w:t>
      </w:r>
      <w:r w:rsidR="002D21CF">
        <w:t>-</w:t>
      </w:r>
      <w:r w:rsidR="00EC74EB" w:rsidRPr="004415AD">
        <w:t>israelitischer Christen</w:t>
      </w:r>
      <w:r w:rsidR="00EC74EB" w:rsidRPr="00034E90">
        <w:rPr>
          <w:i/>
          <w:iCs/>
          <w:lang w:eastAsia="de-DE"/>
        </w:rPr>
        <w:t xml:space="preserve"> </w:t>
      </w:r>
      <w:r w:rsidR="004415AD">
        <w:rPr>
          <w:lang w:eastAsia="de-DE"/>
        </w:rPr>
        <w:t>bedeutet</w:t>
      </w:r>
      <w:r w:rsidR="00C46886">
        <w:rPr>
          <w:lang w:eastAsia="de-DE"/>
        </w:rPr>
        <w:t xml:space="preserve">. </w:t>
      </w:r>
      <w:r w:rsidR="00CB31B9">
        <w:rPr>
          <w:lang w:eastAsia="de-DE"/>
        </w:rPr>
        <w:t>V. 2</w:t>
      </w:r>
      <w:r w:rsidR="008B7C2E">
        <w:rPr>
          <w:lang w:eastAsia="de-DE"/>
        </w:rPr>
        <w:t>6.27</w:t>
      </w:r>
      <w:r w:rsidR="00C46886">
        <w:rPr>
          <w:lang w:eastAsia="de-DE"/>
        </w:rPr>
        <w:t xml:space="preserve"> </w:t>
      </w:r>
      <w:r w:rsidR="008B7C2E">
        <w:rPr>
          <w:lang w:eastAsia="de-DE"/>
        </w:rPr>
        <w:t xml:space="preserve">setzt er die These </w:t>
      </w:r>
      <w:r w:rsidR="00870451">
        <w:rPr>
          <w:lang w:eastAsia="de-DE"/>
        </w:rPr>
        <w:t>in Bez</w:t>
      </w:r>
      <w:r w:rsidR="008B7C2E">
        <w:rPr>
          <w:lang w:eastAsia="de-DE"/>
        </w:rPr>
        <w:t>iehung</w:t>
      </w:r>
      <w:r w:rsidR="00870451">
        <w:rPr>
          <w:lang w:eastAsia="de-DE"/>
        </w:rPr>
        <w:t xml:space="preserve"> zum A</w:t>
      </w:r>
      <w:r w:rsidR="008B7C2E">
        <w:rPr>
          <w:lang w:eastAsia="de-DE"/>
        </w:rPr>
        <w:t>lten Testament</w:t>
      </w:r>
      <w:r w:rsidR="00EC74EB" w:rsidRPr="00034E90">
        <w:rPr>
          <w:lang w:eastAsia="de-DE"/>
        </w:rPr>
        <w:t>.</w:t>
      </w:r>
    </w:p>
    <w:p w:rsidR="0085042E" w:rsidRDefault="00E47520" w:rsidP="0036442B">
      <w:pPr>
        <w:jc w:val="both"/>
      </w:pPr>
      <w:r>
        <w:rPr>
          <w:lang w:eastAsia="de-DE"/>
        </w:rPr>
        <w:t xml:space="preserve">    </w:t>
      </w:r>
      <w:r w:rsidR="00EC74EB" w:rsidRPr="00034E90">
        <w:rPr>
          <w:lang w:eastAsia="de-DE"/>
        </w:rPr>
        <w:t xml:space="preserve">Einleitend in </w:t>
      </w:r>
      <w:r w:rsidR="00870451">
        <w:rPr>
          <w:lang w:eastAsia="de-DE"/>
        </w:rPr>
        <w:t>V. 11</w:t>
      </w:r>
      <w:r w:rsidR="00CB31B9" w:rsidRPr="00CB31B9">
        <w:rPr>
          <w:lang w:eastAsia="de-DE"/>
        </w:rPr>
        <w:t xml:space="preserve"> </w:t>
      </w:r>
      <w:r w:rsidR="00CB31B9" w:rsidRPr="00034E90">
        <w:rPr>
          <w:lang w:eastAsia="de-DE"/>
        </w:rPr>
        <w:t>zeigt</w:t>
      </w:r>
      <w:r w:rsidR="00CB31B9">
        <w:rPr>
          <w:lang w:eastAsia="de-DE"/>
        </w:rPr>
        <w:t>e Paulus</w:t>
      </w:r>
      <w:r w:rsidR="00870451">
        <w:rPr>
          <w:lang w:eastAsia="de-DE"/>
        </w:rPr>
        <w:t xml:space="preserve">, wie über Israels Fall, </w:t>
      </w:r>
      <w:r w:rsidR="00EC74EB" w:rsidRPr="00034E90">
        <w:rPr>
          <w:lang w:eastAsia="de-DE"/>
        </w:rPr>
        <w:t>d</w:t>
      </w:r>
      <w:r w:rsidR="00870451">
        <w:rPr>
          <w:lang w:eastAsia="de-DE"/>
        </w:rPr>
        <w:t>er die Verwerfung nach sich zog,</w:t>
      </w:r>
      <w:r w:rsidR="00EC74EB" w:rsidRPr="00034E90">
        <w:rPr>
          <w:lang w:eastAsia="de-DE"/>
        </w:rPr>
        <w:t xml:space="preserve"> zu</w:t>
      </w:r>
      <w:r w:rsidR="00EC74EB" w:rsidRPr="00A60EEC">
        <w:rPr>
          <w:lang w:eastAsia="de-DE"/>
        </w:rPr>
        <w:t xml:space="preserve"> denken </w:t>
      </w:r>
      <w:r w:rsidR="007916D4">
        <w:rPr>
          <w:lang w:eastAsia="de-DE"/>
        </w:rPr>
        <w:t>ist</w:t>
      </w:r>
      <w:r w:rsidR="007124CD">
        <w:rPr>
          <w:lang w:eastAsia="de-DE"/>
        </w:rPr>
        <w:t xml:space="preserve">: Sie sollen nach ihrem Fall nicht </w:t>
      </w:r>
      <w:r w:rsidR="00EC74EB" w:rsidRPr="00A60EEC">
        <w:rPr>
          <w:lang w:eastAsia="de-DE"/>
        </w:rPr>
        <w:t>liegen bl</w:t>
      </w:r>
      <w:r w:rsidR="00CB31B9">
        <w:rPr>
          <w:lang w:eastAsia="de-DE"/>
        </w:rPr>
        <w:t>eiben¸ so</w:t>
      </w:r>
      <w:r w:rsidR="00EC74EB" w:rsidRPr="00A60EEC">
        <w:rPr>
          <w:lang w:eastAsia="de-DE"/>
        </w:rPr>
        <w:t>ndern durch ihren Fehltritt ist das Heil zu den</w:t>
      </w:r>
      <w:r w:rsidR="007124CD">
        <w:rPr>
          <w:lang w:eastAsia="de-DE"/>
        </w:rPr>
        <w:t xml:space="preserve"> Heiden gekommen, </w:t>
      </w:r>
      <w:r w:rsidR="00EC74EB" w:rsidRPr="00A60EEC">
        <w:rPr>
          <w:lang w:eastAsia="de-DE"/>
        </w:rPr>
        <w:t xml:space="preserve">um </w:t>
      </w:r>
      <w:r w:rsidR="007124CD">
        <w:rPr>
          <w:lang w:eastAsia="de-DE"/>
        </w:rPr>
        <w:t xml:space="preserve">die Israeliten zur Eifersucht zu reizen. </w:t>
      </w:r>
      <w:r w:rsidR="00EC74EB" w:rsidRPr="00A60EEC">
        <w:rPr>
          <w:lang w:eastAsia="de-DE"/>
        </w:rPr>
        <w:t xml:space="preserve">Israel soll also motiviert werden und Hoffnung auf Wiederkehr bekommen. </w:t>
      </w:r>
      <w:r w:rsidR="00EC74EB" w:rsidRPr="00A60EEC">
        <w:rPr>
          <w:color w:val="010101"/>
          <w:lang w:eastAsia="de-DE"/>
        </w:rPr>
        <w:t>In V. 12 unterstützt</w:t>
      </w:r>
      <w:r w:rsidR="007916D4">
        <w:rPr>
          <w:color w:val="010101"/>
          <w:lang w:eastAsia="de-DE"/>
        </w:rPr>
        <w:t>e</w:t>
      </w:r>
      <w:r w:rsidR="00EC74EB" w:rsidRPr="00A60EEC">
        <w:rPr>
          <w:color w:val="010101"/>
          <w:lang w:eastAsia="de-DE"/>
        </w:rPr>
        <w:t xml:space="preserve"> </w:t>
      </w:r>
      <w:r w:rsidR="007916D4">
        <w:rPr>
          <w:color w:val="010101"/>
          <w:lang w:eastAsia="de-DE"/>
        </w:rPr>
        <w:t>Paulus</w:t>
      </w:r>
      <w:r w:rsidR="00EC74EB" w:rsidRPr="00A60EEC">
        <w:rPr>
          <w:color w:val="010101"/>
          <w:lang w:eastAsia="de-DE"/>
        </w:rPr>
        <w:t xml:space="preserve"> diesen Gedanken: „</w:t>
      </w:r>
      <w:r w:rsidR="00EC74EB" w:rsidRPr="00A60EEC">
        <w:rPr>
          <w:lang w:eastAsia="de-DE"/>
        </w:rPr>
        <w:t>Wenn aber ihr Fehltritt der Reichtum der Welt ist u</w:t>
      </w:r>
      <w:r w:rsidR="008C0F6F" w:rsidRPr="00A60EEC">
        <w:rPr>
          <w:lang w:eastAsia="de-DE"/>
        </w:rPr>
        <w:t>nd ihr Heilsverlust</w:t>
      </w:r>
      <w:r w:rsidR="00EC74EB" w:rsidRPr="00A60EEC">
        <w:rPr>
          <w:lang w:eastAsia="de-DE"/>
        </w:rPr>
        <w:t xml:space="preserve"> der Reichtum der</w:t>
      </w:r>
      <w:r w:rsidR="00B91CE3">
        <w:rPr>
          <w:lang w:eastAsia="de-DE"/>
        </w:rPr>
        <w:t xml:space="preserve"> Heiden ist</w:t>
      </w:r>
      <w:r w:rsidR="00EC74EB" w:rsidRPr="00A60EEC">
        <w:rPr>
          <w:lang w:eastAsia="de-DE"/>
        </w:rPr>
        <w:t xml:space="preserve">, wie viel mehr ihre </w:t>
      </w:r>
      <w:r w:rsidR="00B91CE3">
        <w:rPr>
          <w:lang w:eastAsia="de-DE"/>
        </w:rPr>
        <w:t>Heilsfülle</w:t>
      </w:r>
      <w:r w:rsidR="00EC74EB" w:rsidRPr="00A60EEC">
        <w:rPr>
          <w:lang w:eastAsia="de-DE"/>
        </w:rPr>
        <w:t>?</w:t>
      </w:r>
      <w:r w:rsidR="00EC74EB" w:rsidRPr="00A60EEC">
        <w:rPr>
          <w:color w:val="010101"/>
          <w:lang w:eastAsia="de-DE"/>
        </w:rPr>
        <w:t>”</w:t>
      </w:r>
      <w:r w:rsidR="007916D4">
        <w:rPr>
          <w:color w:val="010101"/>
          <w:lang w:eastAsia="de-DE"/>
        </w:rPr>
        <w:t xml:space="preserve"> </w:t>
      </w:r>
      <w:r w:rsidR="00EC74EB" w:rsidRPr="00A60EEC">
        <w:rPr>
          <w:color w:val="010101"/>
          <w:lang w:eastAsia="de-DE"/>
        </w:rPr>
        <w:t xml:space="preserve">In den Versen 13.14 liefert er weitere Unterstützung mit seinem Zeugnis: </w:t>
      </w:r>
      <w:r w:rsidR="00EC74EB" w:rsidRPr="00A60EEC">
        <w:rPr>
          <w:lang w:eastAsia="de-DE"/>
        </w:rPr>
        <w:t>denn euch</w:t>
      </w:r>
      <w:r w:rsidR="00B91CE3">
        <w:rPr>
          <w:lang w:eastAsia="de-DE"/>
        </w:rPr>
        <w:t xml:space="preserve"> …</w:t>
      </w:r>
      <w:r w:rsidR="00EC74EB" w:rsidRPr="00A60EEC">
        <w:rPr>
          <w:lang w:eastAsia="de-DE"/>
        </w:rPr>
        <w:t xml:space="preserve"> sage ich: Insofern ich der </w:t>
      </w:r>
      <w:r w:rsidR="0085042E">
        <w:rPr>
          <w:lang w:eastAsia="de-DE"/>
        </w:rPr>
        <w:t>A</w:t>
      </w:r>
      <w:r w:rsidR="00EC74EB" w:rsidRPr="00A60EEC">
        <w:rPr>
          <w:lang w:eastAsia="de-DE"/>
        </w:rPr>
        <w:t xml:space="preserve">postel </w:t>
      </w:r>
      <w:r w:rsidR="0085042E">
        <w:rPr>
          <w:lang w:eastAsia="de-DE"/>
        </w:rPr>
        <w:t xml:space="preserve">der Heiden </w:t>
      </w:r>
      <w:r w:rsidR="00EC74EB" w:rsidRPr="00A60EEC">
        <w:rPr>
          <w:lang w:eastAsia="de-DE"/>
        </w:rPr>
        <w:t xml:space="preserve">bin, verherrliche ich meinen Dienst </w:t>
      </w:r>
      <w:r w:rsidR="00CB31B9">
        <w:rPr>
          <w:lang w:eastAsia="de-DE"/>
        </w:rPr>
        <w:t>…</w:t>
      </w:r>
      <w:r w:rsidR="00B91CE3">
        <w:rPr>
          <w:lang w:eastAsia="de-DE"/>
        </w:rPr>
        <w:t xml:space="preserve">, </w:t>
      </w:r>
      <w:r w:rsidR="00CB31B9">
        <w:rPr>
          <w:lang w:eastAsia="de-DE"/>
        </w:rPr>
        <w:t>ob</w:t>
      </w:r>
      <w:r w:rsidR="00B91CE3">
        <w:rPr>
          <w:lang w:eastAsia="de-DE"/>
        </w:rPr>
        <w:t xml:space="preserve"> ich auf irgendeine Weise meine Volksgenossen</w:t>
      </w:r>
      <w:r w:rsidR="00EC74EB" w:rsidRPr="00A60EEC">
        <w:rPr>
          <w:lang w:eastAsia="de-DE"/>
        </w:rPr>
        <w:t xml:space="preserve"> </w:t>
      </w:r>
      <w:r w:rsidR="00B91CE3">
        <w:rPr>
          <w:lang w:eastAsia="de-DE"/>
        </w:rPr>
        <w:t>„zur Eifersucht reizen“</w:t>
      </w:r>
      <w:r w:rsidR="00EC74EB" w:rsidRPr="00A60EEC">
        <w:rPr>
          <w:lang w:eastAsia="de-DE"/>
        </w:rPr>
        <w:t xml:space="preserve"> und </w:t>
      </w:r>
      <w:r w:rsidR="00B91CE3">
        <w:rPr>
          <w:lang w:eastAsia="de-DE"/>
        </w:rPr>
        <w:t>„</w:t>
      </w:r>
      <w:r w:rsidR="00EC74EB" w:rsidRPr="00A60EEC">
        <w:rPr>
          <w:lang w:eastAsia="de-DE"/>
        </w:rPr>
        <w:t>etliche aus ihnen retten</w:t>
      </w:r>
      <w:r w:rsidR="00B91CE3">
        <w:rPr>
          <w:lang w:eastAsia="de-DE"/>
        </w:rPr>
        <w:t>“ möge.</w:t>
      </w:r>
      <w:r w:rsidR="00EC74EB" w:rsidRPr="00A60EEC">
        <w:rPr>
          <w:color w:val="010101"/>
          <w:lang w:eastAsia="de-DE"/>
        </w:rPr>
        <w:t xml:space="preserve"> Es geht also um die Rettung des vorläufig verworfenen Israelteiles</w:t>
      </w:r>
      <w:r w:rsidR="00EC74EB" w:rsidRPr="00A60EEC">
        <w:t>.</w:t>
      </w:r>
      <w:r w:rsidR="0085042E">
        <w:t xml:space="preserve"> Und Paulus weiß, dass diese Rettung nur durch Buße und Glaube an den Messias zustanden kommen kann.</w:t>
      </w:r>
    </w:p>
    <w:p w:rsidR="00EC74EB" w:rsidRPr="00B91CE3" w:rsidRDefault="0085042E" w:rsidP="0036442B">
      <w:pPr>
        <w:jc w:val="both"/>
        <w:rPr>
          <w:lang w:eastAsia="de-DE"/>
        </w:rPr>
      </w:pPr>
      <w:r>
        <w:t xml:space="preserve">    </w:t>
      </w:r>
      <w:r w:rsidR="00EC74EB" w:rsidRPr="00A60EEC">
        <w:rPr>
          <w:color w:val="010101"/>
          <w:lang w:eastAsia="de-DE"/>
        </w:rPr>
        <w:t xml:space="preserve">Mit einer letzten Unterstützung in V. 15 erreicht der Apostel sein Ziel: „... </w:t>
      </w:r>
      <w:r w:rsidR="00EC74EB" w:rsidRPr="00A60EEC">
        <w:rPr>
          <w:lang w:eastAsia="de-DE"/>
        </w:rPr>
        <w:t>denn wenn ihre Verwerfung die Versöhnung der W</w:t>
      </w:r>
      <w:r w:rsidR="00A60EEC">
        <w:rPr>
          <w:lang w:eastAsia="de-DE"/>
        </w:rPr>
        <w:t>elt ist, was ist das Willkommen</w:t>
      </w:r>
      <w:r w:rsidR="00EC74EB" w:rsidRPr="00A60EEC">
        <w:rPr>
          <w:lang w:eastAsia="de-DE"/>
        </w:rPr>
        <w:t>heißen anderes als Leben aus den Toten?</w:t>
      </w:r>
      <w:r w:rsidR="00EC74EB" w:rsidRPr="00A60EEC">
        <w:rPr>
          <w:color w:val="010101"/>
          <w:lang w:eastAsia="de-DE"/>
        </w:rPr>
        <w:t xml:space="preserve">“ </w:t>
      </w:r>
    </w:p>
    <w:p w:rsidR="007916D4" w:rsidRPr="00F52D9C" w:rsidRDefault="00E47520" w:rsidP="0036442B">
      <w:pPr>
        <w:jc w:val="both"/>
      </w:pPr>
      <w:r>
        <w:rPr>
          <w:lang w:eastAsia="de-DE"/>
        </w:rPr>
        <w:t xml:space="preserve">    </w:t>
      </w:r>
      <w:r w:rsidR="00EC74EB" w:rsidRPr="00034E90">
        <w:rPr>
          <w:lang w:eastAsia="de-DE"/>
        </w:rPr>
        <w:t>Len</w:t>
      </w:r>
      <w:r w:rsidR="00EC74EB" w:rsidRPr="004A236C">
        <w:t>s</w:t>
      </w:r>
      <w:r w:rsidR="00471ED5">
        <w:rPr>
          <w:lang w:eastAsia="de-DE"/>
        </w:rPr>
        <w:t xml:space="preserve">ki </w:t>
      </w:r>
      <w:r w:rsidR="00EC74EB" w:rsidRPr="00034E90">
        <w:rPr>
          <w:lang w:eastAsia="de-DE"/>
        </w:rPr>
        <w:t xml:space="preserve">fragt: </w:t>
      </w:r>
      <w:r w:rsidR="00EC74EB">
        <w:rPr>
          <w:lang w:eastAsia="de-DE"/>
        </w:rPr>
        <w:t>„</w:t>
      </w:r>
      <w:r w:rsidR="00EC74EB" w:rsidRPr="00034E90">
        <w:rPr>
          <w:lang w:eastAsia="de-DE"/>
        </w:rPr>
        <w:t xml:space="preserve">Wenn ihre Verwerfung so viel </w:t>
      </w:r>
      <w:r w:rsidR="00EC74EB" w:rsidRPr="00B91CE3">
        <w:rPr>
          <w:spacing w:val="34"/>
          <w:lang w:eastAsia="de-DE"/>
        </w:rPr>
        <w:t>für die Welt</w:t>
      </w:r>
      <w:r w:rsidR="00EC74EB" w:rsidRPr="00034E90">
        <w:rPr>
          <w:lang w:eastAsia="de-DE"/>
        </w:rPr>
        <w:t xml:space="preserve"> bedeutet, </w:t>
      </w:r>
      <w:r w:rsidR="00EC74EB" w:rsidRPr="00870451">
        <w:rPr>
          <w:lang w:eastAsia="de-DE"/>
        </w:rPr>
        <w:t xml:space="preserve">was bedeutet ihre Annahme </w:t>
      </w:r>
      <w:r w:rsidR="00EC74EB" w:rsidRPr="00B91CE3">
        <w:rPr>
          <w:spacing w:val="34"/>
          <w:lang w:eastAsia="de-DE"/>
        </w:rPr>
        <w:t xml:space="preserve">für </w:t>
      </w:r>
      <w:r w:rsidR="00EC74EB" w:rsidRPr="00B91CE3">
        <w:rPr>
          <w:iCs/>
          <w:spacing w:val="34"/>
          <w:lang w:eastAsia="de-DE"/>
        </w:rPr>
        <w:t>sie selbst</w:t>
      </w:r>
      <w:r w:rsidR="00EC74EB" w:rsidRPr="00870451">
        <w:rPr>
          <w:lang w:eastAsia="de-DE"/>
        </w:rPr>
        <w:t>?“ und antwortet: „Leben aus den Toten!“</w:t>
      </w:r>
      <w:r w:rsidR="00B91CE3">
        <w:rPr>
          <w:lang w:eastAsia="de-DE"/>
        </w:rPr>
        <w:t> </w:t>
      </w:r>
      <w:r w:rsidR="00985D89">
        <w:rPr>
          <w:lang w:eastAsia="de-DE"/>
        </w:rPr>
        <w:t xml:space="preserve">– </w:t>
      </w:r>
      <w:r w:rsidR="00552C7E" w:rsidRPr="00F21FC9">
        <w:rPr>
          <w:lang w:bidi="he-IL"/>
        </w:rPr>
        <w:t>L</w:t>
      </w:r>
      <w:r w:rsidR="00552C7E" w:rsidRPr="00552C7E">
        <w:rPr>
          <w:lang w:bidi="he-IL"/>
        </w:rPr>
        <w:t>eben Israels aus d</w:t>
      </w:r>
      <w:r w:rsidR="00A5769C">
        <w:rPr>
          <w:lang w:bidi="he-IL"/>
        </w:rPr>
        <w:t>em Tode Israels heraus</w:t>
      </w:r>
      <w:r w:rsidR="00734168">
        <w:rPr>
          <w:lang w:bidi="he-IL"/>
        </w:rPr>
        <w:t>!</w:t>
      </w:r>
      <w:r w:rsidR="0085042E">
        <w:rPr>
          <w:lang w:bidi="he-IL"/>
        </w:rPr>
        <w:t xml:space="preserve"> </w:t>
      </w:r>
      <w:r w:rsidR="00734168">
        <w:rPr>
          <w:lang w:bidi="he-IL"/>
        </w:rPr>
        <w:t>E</w:t>
      </w:r>
      <w:r w:rsidR="007916D4">
        <w:rPr>
          <w:lang w:bidi="he-IL"/>
        </w:rPr>
        <w:t xml:space="preserve">s handelt sich </w:t>
      </w:r>
      <w:r w:rsidR="00552C7E" w:rsidRPr="00552C7E">
        <w:rPr>
          <w:lang w:bidi="he-IL"/>
        </w:rPr>
        <w:t xml:space="preserve">also </w:t>
      </w:r>
      <w:r w:rsidR="007916D4">
        <w:rPr>
          <w:lang w:bidi="he-IL"/>
        </w:rPr>
        <w:t>um die</w:t>
      </w:r>
      <w:r w:rsidR="00552C7E" w:rsidRPr="00552C7E">
        <w:rPr>
          <w:lang w:bidi="he-IL"/>
        </w:rPr>
        <w:t xml:space="preserve"> eschatologische</w:t>
      </w:r>
      <w:r w:rsidR="0085042E">
        <w:rPr>
          <w:lang w:bidi="he-IL"/>
        </w:rPr>
        <w:t xml:space="preserve"> (endzeitliche)</w:t>
      </w:r>
      <w:r w:rsidR="00552C7E" w:rsidRPr="00552C7E">
        <w:rPr>
          <w:lang w:bidi="he-IL"/>
        </w:rPr>
        <w:t xml:space="preserve"> geistliche „Auferstehung“ Israels</w:t>
      </w:r>
      <w:r w:rsidR="00734168">
        <w:rPr>
          <w:lang w:bidi="he-IL"/>
        </w:rPr>
        <w:t>, von der im Alten Testament mehrmals die Rede ist.</w:t>
      </w:r>
      <w:r w:rsidR="00552C7E" w:rsidRPr="00552C7E">
        <w:rPr>
          <w:lang w:bidi="he-IL"/>
        </w:rPr>
        <w:t xml:space="preserve"> </w:t>
      </w:r>
      <w:r w:rsidR="00552C7E" w:rsidRPr="00034E90">
        <w:rPr>
          <w:lang w:eastAsia="de-DE"/>
        </w:rPr>
        <w:t xml:space="preserve">Paulus gebraucht jedoch nicht das Wort </w:t>
      </w:r>
      <w:r w:rsidR="00552C7E">
        <w:rPr>
          <w:lang w:eastAsia="de-DE"/>
        </w:rPr>
        <w:t>„</w:t>
      </w:r>
      <w:r w:rsidR="00552C7E" w:rsidRPr="00034E90">
        <w:rPr>
          <w:lang w:eastAsia="de-DE"/>
        </w:rPr>
        <w:t>Auferstehung</w:t>
      </w:r>
      <w:r w:rsidR="00552C7E">
        <w:rPr>
          <w:lang w:eastAsia="de-DE"/>
        </w:rPr>
        <w:t>“</w:t>
      </w:r>
      <w:r w:rsidR="00A5769C">
        <w:rPr>
          <w:lang w:eastAsia="de-DE"/>
        </w:rPr>
        <w:t>,</w:t>
      </w:r>
      <w:r w:rsidR="00552C7E" w:rsidRPr="00034E90">
        <w:rPr>
          <w:lang w:eastAsia="de-DE"/>
        </w:rPr>
        <w:t xml:space="preserve"> </w:t>
      </w:r>
      <w:r w:rsidR="00552C7E">
        <w:rPr>
          <w:lang w:eastAsia="de-DE"/>
        </w:rPr>
        <w:t>höchstwahrscheinlich</w:t>
      </w:r>
      <w:r w:rsidR="00552C7E" w:rsidRPr="00034E90">
        <w:rPr>
          <w:lang w:eastAsia="de-DE"/>
        </w:rPr>
        <w:t>, um nicht irrezuführen</w:t>
      </w:r>
      <w:r w:rsidR="0085042E">
        <w:rPr>
          <w:lang w:eastAsia="de-DE"/>
        </w:rPr>
        <w:t xml:space="preserve">, </w:t>
      </w:r>
      <w:r w:rsidR="007916D4">
        <w:rPr>
          <w:lang w:eastAsia="de-DE"/>
        </w:rPr>
        <w:t>d</w:t>
      </w:r>
      <w:r w:rsidR="007916D4" w:rsidRPr="00F52D9C">
        <w:t>enn er meint ja nicht eine leibliche Auferst</w:t>
      </w:r>
      <w:r w:rsidR="0085042E">
        <w:t xml:space="preserve">ehung. </w:t>
      </w:r>
    </w:p>
    <w:p w:rsidR="007916D4" w:rsidRDefault="00E47520" w:rsidP="0036442B">
      <w:pPr>
        <w:jc w:val="both"/>
        <w:rPr>
          <w:lang w:eastAsia="de-DE"/>
        </w:rPr>
      </w:pPr>
      <w:r>
        <w:t xml:space="preserve">    </w:t>
      </w:r>
      <w:r w:rsidR="007916D4" w:rsidRPr="00F52D9C">
        <w:t xml:space="preserve">Dadurch dass Israel den Messias ablehnte, ist ein </w:t>
      </w:r>
      <w:r w:rsidR="007916D4" w:rsidRPr="0085042E">
        <w:rPr>
          <w:spacing w:val="34"/>
        </w:rPr>
        <w:t>Tod</w:t>
      </w:r>
      <w:r w:rsidR="007916D4" w:rsidRPr="00F52D9C">
        <w:t xml:space="preserve"> eingetreten</w:t>
      </w:r>
      <w:r w:rsidR="007916D4">
        <w:t>, ein Sterben</w:t>
      </w:r>
      <w:r w:rsidR="007916D4" w:rsidRPr="00F52D9C">
        <w:t>. (</w:t>
      </w:r>
      <w:r w:rsidR="007916D4">
        <w:t>Als</w:t>
      </w:r>
      <w:r w:rsidR="007916D4" w:rsidRPr="00F52D9C">
        <w:t xml:space="preserve"> Israel </w:t>
      </w:r>
      <w:r w:rsidR="007916D4">
        <w:t xml:space="preserve">im AT </w:t>
      </w:r>
      <w:r w:rsidR="007916D4" w:rsidRPr="00F52D9C">
        <w:t>in den Götzendienst fiel</w:t>
      </w:r>
      <w:r w:rsidR="007916D4">
        <w:t xml:space="preserve"> </w:t>
      </w:r>
      <w:r w:rsidR="007916D4" w:rsidRPr="00F52D9C">
        <w:t xml:space="preserve">und </w:t>
      </w:r>
      <w:r w:rsidR="007916D4">
        <w:t xml:space="preserve">dann </w:t>
      </w:r>
      <w:r w:rsidR="007916D4" w:rsidRPr="00F52D9C">
        <w:t>in der babylonischen Gefangenschaft war, war das gleichsam Israel</w:t>
      </w:r>
      <w:r w:rsidR="007916D4">
        <w:t xml:space="preserve">s „Tod“. Es starb, weil es außerhalb des verheißenen Erbes war. </w:t>
      </w:r>
      <w:r w:rsidR="00922C49">
        <w:rPr>
          <w:lang w:eastAsia="de-DE"/>
        </w:rPr>
        <w:t xml:space="preserve">Vgl. </w:t>
      </w:r>
      <w:r w:rsidR="00922C49" w:rsidRPr="00A60EEC">
        <w:rPr>
          <w:bCs/>
          <w:lang w:eastAsia="de-DE" w:bidi="he-IL"/>
        </w:rPr>
        <w:t>Hos 13</w:t>
      </w:r>
      <w:r w:rsidR="00922C49">
        <w:rPr>
          <w:bCs/>
          <w:lang w:eastAsia="de-DE" w:bidi="he-IL"/>
        </w:rPr>
        <w:t>,</w:t>
      </w:r>
      <w:r w:rsidR="00985D89">
        <w:rPr>
          <w:bCs/>
          <w:lang w:eastAsia="de-DE" w:bidi="he-IL"/>
        </w:rPr>
        <w:t>1.</w:t>
      </w:r>
      <w:r w:rsidR="00922C49" w:rsidRPr="00A60EEC">
        <w:rPr>
          <w:bCs/>
          <w:lang w:eastAsia="de-DE" w:bidi="he-IL"/>
        </w:rPr>
        <w:t>2: „</w:t>
      </w:r>
      <w:r w:rsidR="00985D89">
        <w:rPr>
          <w:lang w:eastAsia="de-DE" w:bidi="he-IL"/>
        </w:rPr>
        <w:t>…</w:t>
      </w:r>
      <w:r w:rsidR="00922C49" w:rsidRPr="00A60EEC">
        <w:rPr>
          <w:lang w:eastAsia="de-DE" w:bidi="he-IL"/>
        </w:rPr>
        <w:t xml:space="preserve"> Ephraim </w:t>
      </w:r>
      <w:r w:rsidR="00985D89">
        <w:rPr>
          <w:lang w:eastAsia="de-DE" w:bidi="he-IL"/>
        </w:rPr>
        <w:t xml:space="preserve">… </w:t>
      </w:r>
      <w:r w:rsidR="00922C49" w:rsidRPr="00A60EEC">
        <w:rPr>
          <w:lang w:eastAsia="de-DE" w:bidi="he-IL"/>
        </w:rPr>
        <w:t xml:space="preserve">machte sich schuldig durch Baal und </w:t>
      </w:r>
      <w:r w:rsidR="00922C49" w:rsidRPr="00A60EEC">
        <w:rPr>
          <w:spacing w:val="34"/>
          <w:lang w:eastAsia="de-DE" w:bidi="he-IL"/>
        </w:rPr>
        <w:t>starb</w:t>
      </w:r>
      <w:r w:rsidR="00922C49" w:rsidRPr="00A60EEC">
        <w:rPr>
          <w:lang w:eastAsia="de-DE" w:bidi="he-IL"/>
        </w:rPr>
        <w:t>.</w:t>
      </w:r>
      <w:r w:rsidR="00922C49">
        <w:rPr>
          <w:lang w:eastAsia="de-DE" w:bidi="he-IL"/>
        </w:rPr>
        <w:t>“)</w:t>
      </w:r>
      <w:r w:rsidR="00922C49" w:rsidRPr="00A60EEC">
        <w:rPr>
          <w:lang w:eastAsia="de-DE" w:bidi="he-IL"/>
        </w:rPr>
        <w:t xml:space="preserve"> </w:t>
      </w:r>
      <w:r w:rsidR="007916D4">
        <w:t xml:space="preserve">Daher wird auch die Rückführung </w:t>
      </w:r>
      <w:r w:rsidR="00985D89">
        <w:t xml:space="preserve">(538 v. Chr.) </w:t>
      </w:r>
      <w:r w:rsidR="007916D4">
        <w:t>bildhaft als das Zusammenrücken toter Gebeine</w:t>
      </w:r>
      <w:r w:rsidR="007916D4" w:rsidRPr="007916D4">
        <w:t xml:space="preserve"> </w:t>
      </w:r>
      <w:r w:rsidR="00922C49">
        <w:t>dargestellt, s.</w:t>
      </w:r>
      <w:r w:rsidR="0085042E">
        <w:t xml:space="preserve"> Hes 37</w:t>
      </w:r>
      <w:r w:rsidR="007916D4">
        <w:t xml:space="preserve">.) </w:t>
      </w:r>
      <w:r w:rsidR="00552C7E" w:rsidRPr="00034E90">
        <w:rPr>
          <w:lang w:eastAsia="de-DE"/>
        </w:rPr>
        <w:t xml:space="preserve">Israels Messiasablehnung ist </w:t>
      </w:r>
      <w:r w:rsidR="00552C7E">
        <w:rPr>
          <w:lang w:eastAsia="de-DE"/>
        </w:rPr>
        <w:t>Israels</w:t>
      </w:r>
      <w:r w:rsidR="00552C7E" w:rsidRPr="00034E90">
        <w:rPr>
          <w:lang w:eastAsia="de-DE"/>
        </w:rPr>
        <w:t xml:space="preserve"> </w:t>
      </w:r>
      <w:r w:rsidR="00552C7E" w:rsidRPr="00A5769C">
        <w:rPr>
          <w:spacing w:val="34"/>
          <w:lang w:eastAsia="de-DE"/>
        </w:rPr>
        <w:t>Sterben</w:t>
      </w:r>
      <w:r w:rsidR="00552C7E" w:rsidRPr="00034E90">
        <w:rPr>
          <w:lang w:eastAsia="de-DE"/>
        </w:rPr>
        <w:t xml:space="preserve"> geworden. </w:t>
      </w:r>
      <w:r w:rsidR="0036442B">
        <w:rPr>
          <w:lang w:eastAsia="de-DE"/>
        </w:rPr>
        <w:t>W</w:t>
      </w:r>
      <w:r w:rsidR="0036442B" w:rsidRPr="00F52D9C">
        <w:t>enn Israel den Messias annimmt</w:t>
      </w:r>
      <w:r w:rsidR="0036442B">
        <w:t>,</w:t>
      </w:r>
      <w:r w:rsidR="0036442B" w:rsidRPr="00F52D9C">
        <w:t xml:space="preserve"> ist </w:t>
      </w:r>
      <w:r w:rsidR="0085042E">
        <w:t>dies</w:t>
      </w:r>
      <w:r w:rsidR="0036442B" w:rsidRPr="00F52D9C">
        <w:t xml:space="preserve"> </w:t>
      </w:r>
      <w:r w:rsidR="00922C49">
        <w:t>„</w:t>
      </w:r>
      <w:r w:rsidR="0036442B" w:rsidRPr="00922C49">
        <w:t>Leben aus den Toten</w:t>
      </w:r>
      <w:r w:rsidR="00922C49">
        <w:t>“</w:t>
      </w:r>
      <w:r w:rsidR="0085042E">
        <w:t>,</w:t>
      </w:r>
      <w:r w:rsidR="0036442B" w:rsidRPr="00F52D9C">
        <w:rPr>
          <w:b/>
        </w:rPr>
        <w:t xml:space="preserve"> </w:t>
      </w:r>
      <w:r w:rsidR="0085042E" w:rsidRPr="00985D89">
        <w:rPr>
          <w:spacing w:val="34"/>
        </w:rPr>
        <w:t>Leben</w:t>
      </w:r>
      <w:r w:rsidR="0085042E" w:rsidRPr="00F52D9C">
        <w:t xml:space="preserve"> aus dem erstorbenen </w:t>
      </w:r>
      <w:r w:rsidR="0085042E">
        <w:t xml:space="preserve">(geistlichen) </w:t>
      </w:r>
      <w:r w:rsidR="0085042E" w:rsidRPr="00F52D9C">
        <w:t>Zustand</w:t>
      </w:r>
      <w:r w:rsidR="0085042E">
        <w:t>.</w:t>
      </w:r>
      <w:r w:rsidR="0085042E" w:rsidRPr="00F52D9C">
        <w:t xml:space="preserve"> </w:t>
      </w:r>
      <w:r w:rsidR="0036442B" w:rsidRPr="00F52D9C">
        <w:t>(</w:t>
      </w:r>
      <w:r w:rsidR="0085042E">
        <w:t>Z</w:t>
      </w:r>
      <w:r w:rsidR="0036442B">
        <w:t>um Ausdruck v</w:t>
      </w:r>
      <w:r w:rsidR="0036442B" w:rsidRPr="00F52D9C">
        <w:t>gl. Rm 6,13</w:t>
      </w:r>
      <w:r w:rsidR="0036442B">
        <w:t>.</w:t>
      </w:r>
      <w:r w:rsidR="0085042E">
        <w:t xml:space="preserve">) </w:t>
      </w:r>
      <w:r w:rsidR="0085042E">
        <w:rPr>
          <w:lang w:eastAsia="de-DE"/>
        </w:rPr>
        <w:t>Daher sagte Hosea, als er von Israels Wiederherstellung sprach (</w:t>
      </w:r>
      <w:r w:rsidR="0036442B" w:rsidRPr="00A60EEC">
        <w:rPr>
          <w:bCs/>
          <w:lang w:eastAsia="de-DE" w:bidi="he-IL"/>
        </w:rPr>
        <w:t>13</w:t>
      </w:r>
      <w:r w:rsidR="00922C49">
        <w:rPr>
          <w:bCs/>
          <w:lang w:eastAsia="de-DE" w:bidi="he-IL"/>
        </w:rPr>
        <w:t>,</w:t>
      </w:r>
      <w:r w:rsidR="0036442B" w:rsidRPr="00A60EEC">
        <w:rPr>
          <w:bCs/>
          <w:lang w:eastAsia="de-DE" w:bidi="he-IL"/>
        </w:rPr>
        <w:t>1</w:t>
      </w:r>
      <w:r w:rsidR="00922C49">
        <w:rPr>
          <w:bCs/>
          <w:lang w:eastAsia="de-DE" w:bidi="he-IL"/>
        </w:rPr>
        <w:t>4</w:t>
      </w:r>
      <w:r w:rsidR="004852AE">
        <w:rPr>
          <w:bCs/>
          <w:lang w:eastAsia="de-DE" w:bidi="he-IL"/>
        </w:rPr>
        <w:t>)</w:t>
      </w:r>
      <w:r w:rsidR="0036442B" w:rsidRPr="00A60EEC">
        <w:t xml:space="preserve">: „Von der Gewalt des Bereiches des Todes werde ich sie erlösen, vom </w:t>
      </w:r>
      <w:r w:rsidR="0036442B" w:rsidRPr="0036442B">
        <w:rPr>
          <w:spacing w:val="34"/>
        </w:rPr>
        <w:t>Tod</w:t>
      </w:r>
      <w:r w:rsidR="0036442B" w:rsidRPr="00A60EEC">
        <w:t xml:space="preserve"> sie befreien!“</w:t>
      </w:r>
      <w:r w:rsidR="004852AE">
        <w:t xml:space="preserve"> </w:t>
      </w:r>
    </w:p>
    <w:p w:rsidR="00552C7E" w:rsidRPr="00034E90" w:rsidRDefault="00E47520" w:rsidP="0036442B">
      <w:pPr>
        <w:jc w:val="both"/>
        <w:rPr>
          <w:lang w:eastAsia="de-DE"/>
        </w:rPr>
      </w:pPr>
      <w:r>
        <w:rPr>
          <w:lang w:eastAsia="de-DE"/>
        </w:rPr>
        <w:t xml:space="preserve">    </w:t>
      </w:r>
      <w:r w:rsidR="00552C7E" w:rsidRPr="00034E90">
        <w:rPr>
          <w:lang w:eastAsia="de-DE"/>
        </w:rPr>
        <w:t xml:space="preserve">Nichtisraeliten waren zwar </w:t>
      </w:r>
      <w:r w:rsidR="00A5769C">
        <w:rPr>
          <w:lang w:eastAsia="de-DE"/>
        </w:rPr>
        <w:t>ebenfalls</w:t>
      </w:r>
      <w:r w:rsidR="00552C7E" w:rsidRPr="00034E90">
        <w:rPr>
          <w:lang w:eastAsia="de-DE"/>
        </w:rPr>
        <w:t xml:space="preserve"> </w:t>
      </w:r>
      <w:r w:rsidR="00552C7E">
        <w:rPr>
          <w:lang w:eastAsia="de-DE"/>
        </w:rPr>
        <w:t>„</w:t>
      </w:r>
      <w:r w:rsidR="00552C7E" w:rsidRPr="00034E90">
        <w:rPr>
          <w:lang w:eastAsia="de-DE"/>
        </w:rPr>
        <w:t>tot in Sünden”, aber sie waren nie lebendig gewesen. Ihre Bekehrung war eine erstmalige Begegnung mit der Gotteswahrheit</w:t>
      </w:r>
      <w:r w:rsidR="00552C7E" w:rsidRPr="00A60EEC">
        <w:rPr>
          <w:lang w:eastAsia="de-DE"/>
        </w:rPr>
        <w:t xml:space="preserve">, während das Israel, dass sich nachträglich bekehrt, ein Nach-Hause-Kommen ist, neues Leben aus dem Erstorbenen, eine Neueinfügung früherer </w:t>
      </w:r>
      <w:r w:rsidR="0036442B">
        <w:rPr>
          <w:lang w:eastAsia="de-DE"/>
        </w:rPr>
        <w:t>„</w:t>
      </w:r>
      <w:r w:rsidR="00552C7E" w:rsidRPr="00A60EEC">
        <w:rPr>
          <w:lang w:eastAsia="de-DE"/>
        </w:rPr>
        <w:t>Äste</w:t>
      </w:r>
      <w:r w:rsidR="0036442B">
        <w:rPr>
          <w:lang w:eastAsia="de-DE"/>
        </w:rPr>
        <w:t>“</w:t>
      </w:r>
      <w:r w:rsidR="00552C7E" w:rsidRPr="00A60EEC">
        <w:rPr>
          <w:lang w:eastAsia="de-DE"/>
        </w:rPr>
        <w:t xml:space="preserve"> des </w:t>
      </w:r>
      <w:r w:rsidR="0036442B">
        <w:rPr>
          <w:lang w:eastAsia="de-DE"/>
        </w:rPr>
        <w:t>„</w:t>
      </w:r>
      <w:r w:rsidR="00552C7E" w:rsidRPr="00A60EEC">
        <w:rPr>
          <w:lang w:eastAsia="de-DE"/>
        </w:rPr>
        <w:t>Ölbau</w:t>
      </w:r>
      <w:r w:rsidR="00552C7E" w:rsidRPr="00034E90">
        <w:rPr>
          <w:lang w:eastAsia="de-DE"/>
        </w:rPr>
        <w:t>ms</w:t>
      </w:r>
      <w:r w:rsidR="0036442B">
        <w:rPr>
          <w:lang w:eastAsia="de-DE"/>
        </w:rPr>
        <w:t>“</w:t>
      </w:r>
      <w:r w:rsidR="004852AE">
        <w:rPr>
          <w:lang w:eastAsia="de-DE"/>
        </w:rPr>
        <w:t xml:space="preserve"> (Rm 11,16ff)</w:t>
      </w:r>
      <w:r w:rsidR="00552C7E" w:rsidRPr="00034E90">
        <w:rPr>
          <w:lang w:eastAsia="de-DE"/>
        </w:rPr>
        <w:t>.</w:t>
      </w:r>
    </w:p>
    <w:p w:rsidR="00552C7E" w:rsidRDefault="00E47520" w:rsidP="0036442B">
      <w:pPr>
        <w:jc w:val="both"/>
        <w:rPr>
          <w:lang w:eastAsia="de-DE"/>
        </w:rPr>
      </w:pPr>
      <w:r>
        <w:rPr>
          <w:lang w:eastAsia="de-DE"/>
        </w:rPr>
        <w:t xml:space="preserve">    </w:t>
      </w:r>
      <w:r w:rsidR="00552C7E">
        <w:rPr>
          <w:lang w:eastAsia="de-DE"/>
        </w:rPr>
        <w:t xml:space="preserve">Paulus sagt: </w:t>
      </w:r>
      <w:r w:rsidR="00985D89">
        <w:rPr>
          <w:lang w:eastAsia="de-DE"/>
        </w:rPr>
        <w:t>Was ist Israels Annahme</w:t>
      </w:r>
      <w:r w:rsidR="00552C7E" w:rsidRPr="00034E90">
        <w:rPr>
          <w:lang w:eastAsia="de-DE"/>
        </w:rPr>
        <w:t xml:space="preserve"> </w:t>
      </w:r>
      <w:r w:rsidR="00985D89">
        <w:rPr>
          <w:lang w:eastAsia="de-DE"/>
        </w:rPr>
        <w:t>(durch</w:t>
      </w:r>
      <w:r w:rsidR="00552C7E" w:rsidRPr="00034E90">
        <w:rPr>
          <w:lang w:eastAsia="de-DE"/>
        </w:rPr>
        <w:t xml:space="preserve"> Gott</w:t>
      </w:r>
      <w:r w:rsidR="00985D89">
        <w:rPr>
          <w:lang w:eastAsia="de-DE"/>
        </w:rPr>
        <w:t>)</w:t>
      </w:r>
      <w:r w:rsidR="00552C7E" w:rsidRPr="00034E90">
        <w:rPr>
          <w:lang w:eastAsia="de-DE"/>
        </w:rPr>
        <w:t xml:space="preserve"> </w:t>
      </w:r>
      <w:r w:rsidR="00985D89">
        <w:rPr>
          <w:lang w:eastAsia="de-DE"/>
        </w:rPr>
        <w:t xml:space="preserve">anderes als </w:t>
      </w:r>
      <w:r w:rsidR="0036442B">
        <w:rPr>
          <w:lang w:eastAsia="de-DE"/>
        </w:rPr>
        <w:t xml:space="preserve">„Leben aus den Toten“. </w:t>
      </w:r>
      <w:r w:rsidR="00552C7E">
        <w:rPr>
          <w:lang w:eastAsia="de-DE"/>
        </w:rPr>
        <w:t>Es</w:t>
      </w:r>
      <w:r w:rsidR="00552C7E" w:rsidRPr="00034E90">
        <w:rPr>
          <w:lang w:eastAsia="de-DE"/>
        </w:rPr>
        <w:t xml:space="preserve"> </w:t>
      </w:r>
      <w:r w:rsidR="00552C7E">
        <w:rPr>
          <w:lang w:eastAsia="de-DE"/>
        </w:rPr>
        <w:t>wird ein Israel, das tot war</w:t>
      </w:r>
      <w:r w:rsidR="00552C7E" w:rsidRPr="00034E90">
        <w:rPr>
          <w:lang w:eastAsia="de-DE"/>
        </w:rPr>
        <w:t xml:space="preserve">, wieder lebendig! </w:t>
      </w:r>
    </w:p>
    <w:p w:rsidR="00552C7E" w:rsidRPr="00A60EEC" w:rsidRDefault="004852AE" w:rsidP="0036442B">
      <w:pPr>
        <w:jc w:val="both"/>
        <w:rPr>
          <w:lang w:eastAsia="de-DE" w:bidi="he-IL"/>
        </w:rPr>
      </w:pPr>
      <w:r>
        <w:rPr>
          <w:bCs/>
          <w:lang w:eastAsia="de-DE" w:bidi="he-IL"/>
        </w:rPr>
        <w:t xml:space="preserve">    </w:t>
      </w:r>
      <w:r w:rsidR="0036442B">
        <w:rPr>
          <w:bCs/>
          <w:lang w:eastAsia="de-DE" w:bidi="he-IL"/>
        </w:rPr>
        <w:t xml:space="preserve">Von dieser endzeitlichen Auferstehung spricht </w:t>
      </w:r>
      <w:r>
        <w:rPr>
          <w:bCs/>
          <w:lang w:eastAsia="de-DE" w:bidi="he-IL"/>
        </w:rPr>
        <w:t>neben Hosea (13,14)</w:t>
      </w:r>
      <w:r w:rsidR="0036442B">
        <w:rPr>
          <w:bCs/>
          <w:lang w:eastAsia="de-DE" w:bidi="he-IL"/>
        </w:rPr>
        <w:t xml:space="preserve"> auch</w:t>
      </w:r>
      <w:r w:rsidR="00A60EEC" w:rsidRPr="00A60EEC">
        <w:rPr>
          <w:bCs/>
          <w:lang w:eastAsia="de-DE" w:bidi="he-IL"/>
        </w:rPr>
        <w:t xml:space="preserve"> </w:t>
      </w:r>
      <w:r w:rsidR="0036442B">
        <w:rPr>
          <w:bCs/>
          <w:lang w:eastAsia="de-DE" w:bidi="he-IL"/>
        </w:rPr>
        <w:t>Jesaja</w:t>
      </w:r>
      <w:r>
        <w:rPr>
          <w:bCs/>
          <w:lang w:eastAsia="de-DE" w:bidi="he-IL"/>
        </w:rPr>
        <w:t xml:space="preserve"> (26,19)</w:t>
      </w:r>
      <w:r w:rsidR="0036442B">
        <w:rPr>
          <w:bCs/>
          <w:lang w:eastAsia="de-DE" w:bidi="he-IL"/>
        </w:rPr>
        <w:t>:</w:t>
      </w:r>
      <w:r w:rsidR="00552C7E" w:rsidRPr="00A60EEC">
        <w:rPr>
          <w:lang w:eastAsia="de-DE" w:bidi="he-IL"/>
        </w:rPr>
        <w:t xml:space="preserve"> „Deine Toten werden aufleben</w:t>
      </w:r>
      <w:r w:rsidR="00A60EEC">
        <w:rPr>
          <w:lang w:eastAsia="de-DE" w:bidi="he-IL"/>
        </w:rPr>
        <w:t xml:space="preserve"> </w:t>
      </w:r>
      <w:r w:rsidR="00552C7E" w:rsidRPr="00A60EEC">
        <w:rPr>
          <w:lang w:eastAsia="de-DE" w:bidi="he-IL"/>
        </w:rPr>
        <w:t>– mein Leichnam</w:t>
      </w:r>
      <w:r w:rsidR="00A60EEC">
        <w:rPr>
          <w:lang w:eastAsia="de-DE" w:bidi="he-IL"/>
        </w:rPr>
        <w:t>!</w:t>
      </w:r>
      <w:r w:rsidR="00552C7E" w:rsidRPr="00A60EEC">
        <w:rPr>
          <w:lang w:eastAsia="de-DE" w:bidi="he-IL"/>
        </w:rPr>
        <w:t xml:space="preserve"> [hier kollektive Einzahl; </w:t>
      </w:r>
      <w:r w:rsidR="00A60EEC">
        <w:rPr>
          <w:lang w:eastAsia="de-DE" w:bidi="he-IL"/>
        </w:rPr>
        <w:t>Israel wird als toter Leib betrachtet.]</w:t>
      </w:r>
      <w:r w:rsidR="00E47520">
        <w:rPr>
          <w:lang w:eastAsia="de-DE" w:bidi="he-IL"/>
        </w:rPr>
        <w:t xml:space="preserve"> </w:t>
      </w:r>
      <w:r w:rsidR="00552C7E" w:rsidRPr="00A60EEC">
        <w:rPr>
          <w:lang w:eastAsia="de-DE" w:bidi="he-IL"/>
        </w:rPr>
        <w:t xml:space="preserve">– sie </w:t>
      </w:r>
      <w:r w:rsidR="00A60EEC">
        <w:rPr>
          <w:lang w:eastAsia="de-DE" w:bidi="he-IL"/>
        </w:rPr>
        <w:t xml:space="preserve">[d. i. die einzelnen Israeliten, die, die zum Messias kommen] </w:t>
      </w:r>
      <w:r w:rsidR="00552C7E" w:rsidRPr="00A60EEC">
        <w:rPr>
          <w:lang w:eastAsia="de-DE" w:bidi="he-IL"/>
        </w:rPr>
        <w:t xml:space="preserve">werden wieder aufstehen. Wacht auf und jubelt, die ihr im Staub liegt! – denn ein Tau des Lichts ist dein Tau. Und die Erde </w:t>
      </w:r>
      <w:r>
        <w:rPr>
          <w:lang w:eastAsia="de-DE" w:bidi="he-IL"/>
        </w:rPr>
        <w:t xml:space="preserve">wird die Schatten herausgeben.“ </w:t>
      </w:r>
    </w:p>
    <w:p w:rsidR="00552C7E" w:rsidRPr="00A60EEC" w:rsidRDefault="00E47520" w:rsidP="0036442B">
      <w:pPr>
        <w:jc w:val="both"/>
      </w:pPr>
      <w:r>
        <w:rPr>
          <w:bCs/>
          <w:lang w:eastAsia="de-DE" w:bidi="he-IL"/>
        </w:rPr>
        <w:t xml:space="preserve">    </w:t>
      </w:r>
      <w:r w:rsidR="00922C49">
        <w:rPr>
          <w:bCs/>
          <w:lang w:eastAsia="de-DE" w:bidi="he-IL"/>
        </w:rPr>
        <w:t>A</w:t>
      </w:r>
      <w:r w:rsidR="0036442B">
        <w:rPr>
          <w:bCs/>
          <w:lang w:eastAsia="de-DE" w:bidi="he-IL"/>
        </w:rPr>
        <w:t xml:space="preserve">uch </w:t>
      </w:r>
      <w:r w:rsidR="0036442B">
        <w:rPr>
          <w:bCs/>
          <w:sz w:val="22"/>
          <w:szCs w:val="22"/>
          <w:lang w:eastAsia="de-DE" w:bidi="he-IL"/>
        </w:rPr>
        <w:t xml:space="preserve">Hes 37,3ff: </w:t>
      </w:r>
      <w:r w:rsidR="00552C7E" w:rsidRPr="00A60EEC">
        <w:rPr>
          <w:bCs/>
          <w:sz w:val="22"/>
          <w:szCs w:val="22"/>
          <w:lang w:eastAsia="de-DE" w:bidi="he-IL"/>
        </w:rPr>
        <w:t>„</w:t>
      </w:r>
      <w:r w:rsidR="00552C7E" w:rsidRPr="00A60EEC">
        <w:t>Und er sagte zu mir: Menschensohn, werden diese Gebeine lebend werden? … 4 Und er sagte zu mir: Weissage über diese Gebeine und sprich zu ihnen: Ihr verdorrten Gebeine, hört das Wort JAHWEHS!</w:t>
      </w:r>
      <w:r>
        <w:t xml:space="preserve"> </w:t>
      </w:r>
      <w:r w:rsidR="00552C7E" w:rsidRPr="00A60EEC">
        <w:t xml:space="preserve">5 So sagt mein Herr, JAHWEH, zu diesen Gebeinen: Siehe, ich bringe Odem in euch, </w:t>
      </w:r>
      <w:r w:rsidR="00552C7E" w:rsidRPr="00922C49">
        <w:rPr>
          <w:spacing w:val="34"/>
        </w:rPr>
        <w:t>dass</w:t>
      </w:r>
      <w:r w:rsidR="00552C7E" w:rsidRPr="00A60EEC">
        <w:t xml:space="preserve"> </w:t>
      </w:r>
      <w:r w:rsidR="00552C7E" w:rsidRPr="00922C49">
        <w:rPr>
          <w:spacing w:val="34"/>
        </w:rPr>
        <w:t>ihr lebend werdet</w:t>
      </w:r>
      <w:r w:rsidR="00552C7E" w:rsidRPr="00A60EEC">
        <w:t>. … 6</w:t>
      </w:r>
      <w:r>
        <w:t xml:space="preserve"> </w:t>
      </w:r>
      <w:r w:rsidR="00552C7E" w:rsidRPr="00A60EEC">
        <w:t xml:space="preserve">ich werde Odem in euch legen, </w:t>
      </w:r>
      <w:r w:rsidR="00552C7E" w:rsidRPr="00922C49">
        <w:rPr>
          <w:spacing w:val="34"/>
        </w:rPr>
        <w:t>dass ihr lebend werdet</w:t>
      </w:r>
      <w:r w:rsidR="00552C7E" w:rsidRPr="00A60EEC">
        <w:t>. Dann werdet ihr erkennen, dass ich, JAHWEH, es bin. … 14</w:t>
      </w:r>
      <w:r>
        <w:t xml:space="preserve"> </w:t>
      </w:r>
      <w:r w:rsidR="00552C7E" w:rsidRPr="00A60EEC">
        <w:t xml:space="preserve">Ich </w:t>
      </w:r>
      <w:r w:rsidR="00552C7E" w:rsidRPr="00922C49">
        <w:rPr>
          <w:spacing w:val="34"/>
        </w:rPr>
        <w:t>werde meinen Geist in euch geben, dass ihr lebt</w:t>
      </w:r>
      <w:r w:rsidR="00552C7E" w:rsidRPr="00A60EEC">
        <w:t>, … 23 Und ich werde sie retten aus allen ihren Wohnsitzen, in denen sie gesündigt haben; und ich werde sie reinigen. Und sie werden mein Volk, und ich selbst werde ihr Gott sein.</w:t>
      </w:r>
      <w:r>
        <w:t xml:space="preserve"> </w:t>
      </w:r>
      <w:r w:rsidR="00552C7E" w:rsidRPr="00A60EEC">
        <w:t xml:space="preserve">24 Und mein Knecht David wird König über sie sein, und sie werden allesamt </w:t>
      </w:r>
      <w:r w:rsidR="00552C7E" w:rsidRPr="00A60EEC">
        <w:rPr>
          <w:spacing w:val="34"/>
        </w:rPr>
        <w:t>einen</w:t>
      </w:r>
      <w:r w:rsidR="00552C7E" w:rsidRPr="00A60EEC">
        <w:t xml:space="preserve"> Hirten haben. Und sie werden in meinen Rechten wandeln und meine Satzungen bewahren und sie tun.</w:t>
      </w:r>
      <w:r>
        <w:t xml:space="preserve"> </w:t>
      </w:r>
      <w:r w:rsidR="00552C7E" w:rsidRPr="00A60EEC">
        <w:t>… 25</w:t>
      </w:r>
      <w:r>
        <w:t xml:space="preserve"> </w:t>
      </w:r>
      <w:r w:rsidR="00552C7E" w:rsidRPr="00A60EEC">
        <w:t>Mein Knecht David wird ihr Fürst sein in Ewigkeit.</w:t>
      </w:r>
      <w:r>
        <w:t xml:space="preserve"> </w:t>
      </w:r>
      <w:r w:rsidR="00552C7E" w:rsidRPr="00A60EEC">
        <w:t>26 Und ich werde einen Bund des Friedens mit ihnen schließen, ein ewiger Bund wird es mit ihnen sein. Und ich werde sie einsetzen und sie vermehren und werde mein Heiligtum in ihre Mitte setzen in Ewigkeit.</w:t>
      </w:r>
      <w:r>
        <w:t xml:space="preserve"> </w:t>
      </w:r>
      <w:r w:rsidR="00552C7E" w:rsidRPr="00A60EEC">
        <w:t xml:space="preserve">27 Und meine Wohnung wird über ihnen sein. Und ich werde ihr Gott, und sie werden mein Volk sein.“ </w:t>
      </w:r>
      <w:r w:rsidR="00922C49">
        <w:t>(Hervorhebungen v. Verf.)</w:t>
      </w:r>
    </w:p>
    <w:p w:rsidR="00552C7E" w:rsidRDefault="00E47520" w:rsidP="0036442B">
      <w:pPr>
        <w:jc w:val="both"/>
      </w:pPr>
      <w:r>
        <w:t xml:space="preserve">    </w:t>
      </w:r>
      <w:r w:rsidR="00552C7E" w:rsidRPr="00A60EEC">
        <w:t>Die eschatologische Auferstehung Israels beginnt in den „letzten Tagen“</w:t>
      </w:r>
      <w:r w:rsidR="004852AE">
        <w:t xml:space="preserve"> (Vgl. Apg 2,17-18.21.33.38.39</w:t>
      </w:r>
      <w:r w:rsidR="004852AE" w:rsidRPr="00A60EEC">
        <w:t xml:space="preserve"> mit Joel 3,1.2</w:t>
      </w:r>
      <w:r w:rsidR="004852AE">
        <w:t>.5E; die „letzten Tage“ sind die Zeit zwischen Christi erstem und zweitem Kommen; Apg 2,17A; Jk 5,3E; Heb 1,2; 2P 3,3)</w:t>
      </w:r>
      <w:r w:rsidR="00552C7E" w:rsidRPr="00A60EEC">
        <w:t>, in der Zeit, in der der Geist</w:t>
      </w:r>
      <w:r w:rsidR="0036442B">
        <w:t xml:space="preserve"> </w:t>
      </w:r>
      <w:r w:rsidR="0036442B" w:rsidRPr="00A60EEC">
        <w:t xml:space="preserve">auf </w:t>
      </w:r>
      <w:r w:rsidR="0036442B">
        <w:t>Israel</w:t>
      </w:r>
      <w:r w:rsidR="00552C7E" w:rsidRPr="00A60EEC">
        <w:t xml:space="preserve"> ausgegossen wird, </w:t>
      </w:r>
      <w:r w:rsidR="0036442B">
        <w:t>auf die</w:t>
      </w:r>
      <w:r w:rsidR="00552C7E" w:rsidRPr="00A60EEC">
        <w:t>, die von ihrer Bosheit umkehren</w:t>
      </w:r>
      <w:r w:rsidR="0036442B">
        <w:t xml:space="preserve">: </w:t>
      </w:r>
      <w:r w:rsidR="00552C7E" w:rsidRPr="00A60EEC">
        <w:t>Apg 3,19-26; 2,38.29</w:t>
      </w:r>
      <w:r w:rsidR="0036442B">
        <w:t xml:space="preserve">. (Vgl. auch Tit 3,6; Heb 2,4 und </w:t>
      </w:r>
      <w:r w:rsidR="00552C7E" w:rsidRPr="00A60EEC">
        <w:t xml:space="preserve">die atl. </w:t>
      </w:r>
      <w:r w:rsidR="0036442B">
        <w:t xml:space="preserve">Weissagungen </w:t>
      </w:r>
      <w:r w:rsidR="00552C7E" w:rsidRPr="00A60EEC">
        <w:t>Jes 32,15; 44,3; 59,21; Hes 11,19; 36,26.27; 37,14; 39,29;</w:t>
      </w:r>
      <w:r w:rsidR="00471ED5">
        <w:t xml:space="preserve"> Sa</w:t>
      </w:r>
      <w:r w:rsidR="00552C7E" w:rsidRPr="00A60EEC">
        <w:t xml:space="preserve"> 12,10.) </w:t>
      </w:r>
      <w:r w:rsidR="00A60EEC" w:rsidRPr="0036442B">
        <w:rPr>
          <w:spacing w:val="34"/>
        </w:rPr>
        <w:t>V</w:t>
      </w:r>
      <w:r w:rsidR="00552C7E" w:rsidRPr="0036442B">
        <w:rPr>
          <w:spacing w:val="34"/>
        </w:rPr>
        <w:t>ollendet</w:t>
      </w:r>
      <w:r w:rsidR="00552C7E" w:rsidRPr="00A60EEC">
        <w:t xml:space="preserve"> </w:t>
      </w:r>
      <w:r w:rsidR="0036442B" w:rsidRPr="00A60EEC">
        <w:t xml:space="preserve">sein </w:t>
      </w:r>
      <w:r w:rsidR="00552C7E" w:rsidRPr="00A60EEC">
        <w:t xml:space="preserve">wird </w:t>
      </w:r>
      <w:r w:rsidR="00A60EEC">
        <w:t>Israels Heil</w:t>
      </w:r>
      <w:r w:rsidR="0036442B">
        <w:t xml:space="preserve"> (und </w:t>
      </w:r>
      <w:r w:rsidR="00922C49">
        <w:t xml:space="preserve">eschatologische </w:t>
      </w:r>
      <w:r w:rsidR="0036442B">
        <w:t>Auferstehung</w:t>
      </w:r>
      <w:r w:rsidR="004852AE">
        <w:t>; die Rettung von „ganz Israel“, 11,26</w:t>
      </w:r>
      <w:r w:rsidR="0036442B">
        <w:t>) erst</w:t>
      </w:r>
      <w:r w:rsidR="00552C7E" w:rsidRPr="00A60EEC">
        <w:t>, wenn der Messias in Herrlichkeit erscheinen wird</w:t>
      </w:r>
      <w:r w:rsidR="00A60EEC">
        <w:t>. E</w:t>
      </w:r>
      <w:r w:rsidR="00552C7E" w:rsidRPr="00A60EEC">
        <w:t xml:space="preserve">rscheinen wird er aber erst </w:t>
      </w:r>
      <w:r w:rsidR="00552C7E" w:rsidRPr="00E30256">
        <w:rPr>
          <w:spacing w:val="34"/>
        </w:rPr>
        <w:t>nach</w:t>
      </w:r>
      <w:r w:rsidR="00E30256">
        <w:t xml:space="preserve"> </w:t>
      </w:r>
      <w:r w:rsidR="00552C7E" w:rsidRPr="00A60EEC">
        <w:t xml:space="preserve">der Buße Israels, wie </w:t>
      </w:r>
      <w:r w:rsidR="00A60EEC">
        <w:t xml:space="preserve">auch </w:t>
      </w:r>
      <w:r w:rsidR="00552C7E" w:rsidRPr="00A60EEC">
        <w:t>Petrus lehrte (Apg 3,19.20): „Tut</w:t>
      </w:r>
      <w:r w:rsidR="00552C7E" w:rsidRPr="00A60EEC">
        <w:rPr>
          <w:sz w:val="22"/>
          <w:szCs w:val="22"/>
          <w:lang w:eastAsia="de-DE" w:bidi="he-IL"/>
        </w:rPr>
        <w:t xml:space="preserve"> </w:t>
      </w:r>
      <w:r w:rsidR="00552C7E" w:rsidRPr="00A60EEC">
        <w:t>also Buße und kehrt um, auf dass eure Sünden ausgetilgt werden, damit Zeiten der Erneuerung kommen vom Angesicht des Herrn und er den euch im</w:t>
      </w:r>
      <w:r w:rsidR="00552C7E" w:rsidRPr="00314CA7">
        <w:t xml:space="preserve"> Voraus Ve</w:t>
      </w:r>
      <w:r w:rsidR="00552C7E">
        <w:t xml:space="preserve">rkündeten sende, Jesus Christus“. </w:t>
      </w:r>
    </w:p>
    <w:p w:rsidR="00443C4C" w:rsidRPr="008869AD" w:rsidRDefault="00E47520" w:rsidP="0036442B">
      <w:pPr>
        <w:jc w:val="both"/>
        <w:rPr>
          <w:i/>
          <w:sz w:val="20"/>
          <w:szCs w:val="20"/>
        </w:rPr>
      </w:pPr>
      <w:r>
        <w:rPr>
          <w:sz w:val="20"/>
          <w:szCs w:val="20"/>
        </w:rPr>
        <w:t xml:space="preserve">    </w:t>
      </w:r>
      <w:r w:rsidR="00F67A2E" w:rsidRPr="008869AD">
        <w:rPr>
          <w:i/>
          <w:sz w:val="20"/>
          <w:szCs w:val="20"/>
        </w:rPr>
        <w:t xml:space="preserve">– </w:t>
      </w:r>
      <w:r w:rsidR="00F0234B" w:rsidRPr="008869AD">
        <w:rPr>
          <w:i/>
          <w:sz w:val="20"/>
          <w:szCs w:val="20"/>
        </w:rPr>
        <w:t xml:space="preserve">Th. </w:t>
      </w:r>
      <w:r w:rsidR="00443C4C" w:rsidRPr="008869AD">
        <w:rPr>
          <w:i/>
          <w:sz w:val="20"/>
          <w:szCs w:val="20"/>
        </w:rPr>
        <w:t>Jettel</w:t>
      </w:r>
      <w:r w:rsidR="008869AD" w:rsidRPr="008869AD">
        <w:rPr>
          <w:i/>
          <w:sz w:val="20"/>
          <w:szCs w:val="20"/>
        </w:rPr>
        <w:t xml:space="preserve">, z. T. </w:t>
      </w:r>
      <w:r w:rsidR="00F0234B" w:rsidRPr="008869AD">
        <w:rPr>
          <w:i/>
          <w:sz w:val="20"/>
          <w:szCs w:val="20"/>
        </w:rPr>
        <w:t>H. Jantzen</w:t>
      </w:r>
      <w:r w:rsidR="008869AD">
        <w:rPr>
          <w:i/>
          <w:sz w:val="20"/>
          <w:szCs w:val="20"/>
        </w:rPr>
        <w:t>.</w:t>
      </w:r>
      <w:r w:rsidR="00E30256" w:rsidRPr="008869AD">
        <w:rPr>
          <w:i/>
          <w:sz w:val="20"/>
          <w:szCs w:val="20"/>
        </w:rPr>
        <w:t xml:space="preserve"> </w:t>
      </w:r>
      <w:r w:rsidR="00F0234B" w:rsidRPr="008869AD">
        <w:rPr>
          <w:i/>
          <w:sz w:val="20"/>
          <w:szCs w:val="20"/>
        </w:rPr>
        <w:t xml:space="preserve">Fortsetzung </w:t>
      </w:r>
      <w:r w:rsidR="008869AD" w:rsidRPr="008869AD">
        <w:rPr>
          <w:i/>
          <w:sz w:val="20"/>
          <w:szCs w:val="20"/>
        </w:rPr>
        <w:t>in der nächsten Nummer (Die Beschäftigung mit schwierigen Texten soll zum Nachdenken anregen. Für bessere Erklärungen sind wir offen.)</w:t>
      </w:r>
    </w:p>
    <w:p w:rsidR="007B3D63" w:rsidRDefault="007B3D63" w:rsidP="007B3D63">
      <w:pPr>
        <w:pStyle w:val="berschrift2"/>
      </w:pPr>
      <w:r w:rsidRPr="00275B0F">
        <w:t>Wi</w:t>
      </w:r>
      <w:r>
        <w:t>r brauchen Stille vor dem Herrn</w:t>
      </w:r>
    </w:p>
    <w:p w:rsidR="007B3D63" w:rsidRDefault="007B3D63" w:rsidP="007B3D63">
      <w:r w:rsidRPr="00275B0F">
        <w:t>Wi</w:t>
      </w:r>
      <w:r>
        <w:t xml:space="preserve">r brauchen Stille vor dem Herrn, die Ruhe, um sein Wort zu lesen, </w:t>
      </w:r>
    </w:p>
    <w:p w:rsidR="007B3D63" w:rsidRDefault="007B3D63" w:rsidP="007B3D63">
      <w:r>
        <w:t xml:space="preserve">von Tageshast und Unruh fern und von der Welt und ihrem Wesen; </w:t>
      </w:r>
    </w:p>
    <w:p w:rsidR="007B3D63" w:rsidRDefault="007B3D63" w:rsidP="007B3D63">
      <w:r>
        <w:t xml:space="preserve">denn sonst verlieren wir die Kraft für ein gesundes Christenleben. </w:t>
      </w:r>
    </w:p>
    <w:p w:rsidR="007B3D63" w:rsidRDefault="007B3D63" w:rsidP="007B3D63">
      <w:r>
        <w:t xml:space="preserve">Der Glaube kränkelt und erschlafft, wenn wir ihm keine Nahrung geben. </w:t>
      </w:r>
    </w:p>
    <w:p w:rsidR="007B3D63" w:rsidRDefault="007B3D63" w:rsidP="007B3D63">
      <w:r>
        <w:t xml:space="preserve">Wie oft, Herr, sind wir abgelenkt von vielerlei und eitlen Dingen, </w:t>
      </w:r>
    </w:p>
    <w:p w:rsidR="007B3D63" w:rsidRDefault="007B3D63" w:rsidP="007B3D63">
      <w:r>
        <w:t xml:space="preserve">die uns, wenn man es recht bedenkt, nicht einen wahren Nutzen bringen. </w:t>
      </w:r>
    </w:p>
    <w:p w:rsidR="007B3D63" w:rsidRDefault="007B3D63" w:rsidP="007B3D63">
      <w:r>
        <w:t xml:space="preserve">O gib uns neue Energie, dein Wort, die Bibel aufzuschlagen, </w:t>
      </w:r>
    </w:p>
    <w:p w:rsidR="007B3D63" w:rsidRDefault="007B3D63" w:rsidP="007B3D63">
      <w:r>
        <w:t xml:space="preserve">uns zu vertiefen dann in sie. Wie nötig, Herr, in unsern Tagen! </w:t>
      </w:r>
    </w:p>
    <w:p w:rsidR="007B3D63" w:rsidRPr="00767FB0" w:rsidRDefault="00E47520" w:rsidP="007B3D63">
      <w:pPr>
        <w:rPr>
          <w:i/>
        </w:rPr>
      </w:pPr>
      <w:r>
        <w:t xml:space="preserve">    </w:t>
      </w:r>
      <w:r w:rsidR="007B3D63">
        <w:t xml:space="preserve">– </w:t>
      </w:r>
      <w:r w:rsidR="007B3D63" w:rsidRPr="000557FA">
        <w:rPr>
          <w:i/>
        </w:rPr>
        <w:t>P.</w:t>
      </w:r>
      <w:r w:rsidR="007B3D63">
        <w:rPr>
          <w:i/>
        </w:rPr>
        <w:t xml:space="preserve"> </w:t>
      </w:r>
      <w:r w:rsidR="007B3D63" w:rsidRPr="000557FA">
        <w:rPr>
          <w:i/>
        </w:rPr>
        <w:t xml:space="preserve">W. (aus einem Kalenderblatt) </w:t>
      </w:r>
    </w:p>
    <w:p w:rsidR="008A3AA6" w:rsidRPr="00516DB0" w:rsidRDefault="00FD3EC8" w:rsidP="009D3E0E">
      <w:pPr>
        <w:pStyle w:val="berschrift2"/>
      </w:pPr>
      <w:r w:rsidRPr="00516DB0">
        <w:t xml:space="preserve">Bedenkenswerte Sätze </w:t>
      </w:r>
    </w:p>
    <w:p w:rsidR="0034108C" w:rsidRPr="008E7CDD" w:rsidRDefault="0034108C" w:rsidP="0034108C">
      <w:pPr>
        <w:jc w:val="both"/>
        <w:rPr>
          <w:i/>
        </w:rPr>
      </w:pPr>
      <w:r>
        <w:t xml:space="preserve">° Oft erbitten wir von Gott, was uns </w:t>
      </w:r>
      <w:r w:rsidRPr="00655506">
        <w:rPr>
          <w:spacing w:val="34"/>
        </w:rPr>
        <w:t>gefällt</w:t>
      </w:r>
      <w:r>
        <w:t xml:space="preserve">, bekommen aber das, was uns </w:t>
      </w:r>
      <w:r w:rsidRPr="00655506">
        <w:rPr>
          <w:spacing w:val="34"/>
        </w:rPr>
        <w:t>Not tut</w:t>
      </w:r>
      <w:r>
        <w:t xml:space="preserve">. – </w:t>
      </w:r>
      <w:r w:rsidRPr="008E7CDD">
        <w:rPr>
          <w:i/>
        </w:rPr>
        <w:t>Leon Boy</w:t>
      </w:r>
    </w:p>
    <w:p w:rsidR="0034108C" w:rsidRDefault="0034108C" w:rsidP="0034108C">
      <w:pPr>
        <w:jc w:val="both"/>
      </w:pPr>
      <w:r>
        <w:t xml:space="preserve">° Oberflächlichkeit ist die Schwäche unserer Zeit und öffnet dem Antichristentum Tor und Tür. – </w:t>
      </w:r>
      <w:r w:rsidRPr="008E7CDD">
        <w:rPr>
          <w:i/>
        </w:rPr>
        <w:t>Otto Stockmayer</w:t>
      </w:r>
    </w:p>
    <w:p w:rsidR="0034108C" w:rsidRDefault="0034108C" w:rsidP="0034108C">
      <w:pPr>
        <w:jc w:val="both"/>
      </w:pPr>
      <w:r>
        <w:t xml:space="preserve">° Wirf die Last der Gegenwart, die Sünde der Vergangenheit und die Furcht vor der Zukunft, alles zusammen auf den Herrn, der seine Heiligen nicht verlässt. Verlass dich nicht auf Stimmungen und Gefühle: Ein Gramm Glaube ist mehr wert als ein Zentner Gefühl. – </w:t>
      </w:r>
      <w:r w:rsidRPr="008E7CDD">
        <w:rPr>
          <w:i/>
        </w:rPr>
        <w:t>Ch. H. Spurgeon</w:t>
      </w:r>
    </w:p>
    <w:p w:rsidR="0006362E" w:rsidRDefault="00471ED5" w:rsidP="0006362E">
      <w:pPr>
        <w:jc w:val="both"/>
        <w:rPr>
          <w:i/>
        </w:rPr>
      </w:pPr>
      <w:r>
        <w:t>° Wenn wir willens sind uns Gott hinzugeben</w:t>
      </w:r>
      <w:r w:rsidR="0034108C">
        <w:t xml:space="preserve"> und darauf achten, ihm alle Ehre zu geben, können wir das Ausmaß, für das er uns als </w:t>
      </w:r>
      <w:r w:rsidR="0034108C" w:rsidRPr="000625A2">
        <w:t>Werkzeuge</w:t>
      </w:r>
      <w:r w:rsidR="0034108C">
        <w:t xml:space="preserve"> gebrauchen mag, um den Segen zu verbreiten, nicht begrenzen. – </w:t>
      </w:r>
      <w:r w:rsidR="0034108C" w:rsidRPr="008E7CDD">
        <w:rPr>
          <w:i/>
        </w:rPr>
        <w:t>Georg Müller</w:t>
      </w:r>
      <w:r w:rsidR="0006362E">
        <w:rPr>
          <w:i/>
        </w:rPr>
        <w:t xml:space="preserve"> </w:t>
      </w:r>
    </w:p>
    <w:p w:rsidR="006D56F9" w:rsidRPr="002070DF" w:rsidRDefault="006D56F9" w:rsidP="006D56F9">
      <w:pPr>
        <w:rPr>
          <w:sz w:val="22"/>
          <w:szCs w:val="22"/>
        </w:rPr>
      </w:pPr>
      <w:r>
        <w:t xml:space="preserve">° </w:t>
      </w:r>
      <w:r w:rsidRPr="002070DF">
        <w:t>D</w:t>
      </w:r>
      <w:r w:rsidR="00F72B99">
        <w:t>as</w:t>
      </w:r>
      <w:r w:rsidRPr="002070DF">
        <w:t xml:space="preserve"> Kreuz, </w:t>
      </w:r>
      <w:r w:rsidR="00F72B99">
        <w:t>das</w:t>
      </w:r>
      <w:r w:rsidRPr="002070DF">
        <w:t xml:space="preserve"> uns auferlegt </w:t>
      </w:r>
      <w:r w:rsidR="00F72B99">
        <w:t>ist, soll</w:t>
      </w:r>
      <w:r w:rsidRPr="002070DF">
        <w:t xml:space="preserve"> uns festigen, damit unser Glaube echt wird, wie lauteres Gold. Die Untadelig</w:t>
      </w:r>
      <w:r w:rsidR="00F72B99">
        <w:t>-</w:t>
      </w:r>
      <w:r w:rsidRPr="002070DF">
        <w:t xml:space="preserve">keit, zu der wir </w:t>
      </w:r>
      <w:r>
        <w:t xml:space="preserve">gerufen sind, macht </w:t>
      </w:r>
      <w:r w:rsidRPr="006D56F9">
        <w:rPr>
          <w:spacing w:val="34"/>
        </w:rPr>
        <w:t>Gott</w:t>
      </w:r>
      <w:r>
        <w:t xml:space="preserve">; </w:t>
      </w:r>
      <w:r w:rsidR="00F72B99">
        <w:t xml:space="preserve">aber </w:t>
      </w:r>
      <w:r w:rsidR="00CB31B9" w:rsidRPr="006D56F9">
        <w:rPr>
          <w:spacing w:val="34"/>
        </w:rPr>
        <w:t>wir</w:t>
      </w:r>
      <w:r w:rsidR="00CB31B9">
        <w:t xml:space="preserve"> </w:t>
      </w:r>
      <w:r>
        <w:t xml:space="preserve">müssen das Kreuz </w:t>
      </w:r>
      <w:r w:rsidR="00F72B99">
        <w:t xml:space="preserve">auch </w:t>
      </w:r>
      <w:r w:rsidRPr="00F72B99">
        <w:rPr>
          <w:spacing w:val="34"/>
        </w:rPr>
        <w:t>annehmen</w:t>
      </w:r>
      <w:r>
        <w:t xml:space="preserve">. Das fällt nicht immer leicht. </w:t>
      </w:r>
    </w:p>
    <w:p w:rsidR="00BC1DA2" w:rsidRDefault="0006362E" w:rsidP="00F0234B">
      <w:pPr>
        <w:jc w:val="both"/>
      </w:pPr>
      <w:r>
        <w:t xml:space="preserve">° Denke in den nächsten Tagen über diesen Bibelvers nach: </w:t>
      </w:r>
      <w:r w:rsidR="00E2421A">
        <w:t>„</w:t>
      </w:r>
      <w:r>
        <w:t xml:space="preserve">Ich vermag alles durch den, der mich </w:t>
      </w:r>
      <w:r w:rsidR="00471ED5">
        <w:t>‹</w:t>
      </w:r>
      <w:r>
        <w:t>innerlich</w:t>
      </w:r>
      <w:r w:rsidR="00471ED5">
        <w:t>›</w:t>
      </w:r>
      <w:r>
        <w:t xml:space="preserve"> stärkt, Christus.</w:t>
      </w:r>
      <w:r w:rsidR="00E2421A">
        <w:t>“</w:t>
      </w:r>
      <w:r>
        <w:t xml:space="preserve"> (Php 4,13) Nur diese paar Worte. Wiederhole sie dir immer wieder. Wenn es Probleme gibt, erinnere ganz still den Herrn an sein Versprechen, und du wirst bestimmt sehen, wie er dir hilft.</w:t>
      </w:r>
      <w:r w:rsidR="00E2421A">
        <w:t>“</w:t>
      </w:r>
      <w:r>
        <w:t xml:space="preserve"> – </w:t>
      </w:r>
      <w:r w:rsidRPr="0006362E">
        <w:rPr>
          <w:i/>
        </w:rPr>
        <w:t>Samuel Lamb (China)</w:t>
      </w:r>
      <w:r>
        <w:t xml:space="preserve"> </w:t>
      </w:r>
    </w:p>
    <w:p w:rsidR="006D56F9" w:rsidRPr="00516DB0" w:rsidRDefault="006D56F9" w:rsidP="00F23152">
      <w:pPr>
        <w:sectPr w:rsidR="006D56F9" w:rsidRPr="00516DB0" w:rsidSect="006329A5">
          <w:headerReference w:type="default" r:id="rId8"/>
          <w:type w:val="continuous"/>
          <w:pgSz w:w="11907" w:h="16840" w:code="9"/>
          <w:pgMar w:top="567" w:right="624" w:bottom="794" w:left="737" w:header="340" w:footer="340" w:gutter="0"/>
          <w:cols w:num="2" w:space="227"/>
          <w:titlePg/>
          <w:docGrid w:linePitch="299"/>
        </w:sectPr>
      </w:pP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5C534C" w:rsidP="007E4935">
      <w:pPr>
        <w:jc w:val="both"/>
        <w:rPr>
          <w:sz w:val="16"/>
          <w:szCs w:val="18"/>
        </w:rPr>
      </w:pPr>
    </w:p>
    <w:p w:rsidR="005C534C" w:rsidRPr="00516DB0" w:rsidRDefault="00E2421A" w:rsidP="00DC2073">
      <w:pPr>
        <w:jc w:val="both"/>
        <w:rPr>
          <w:sz w:val="18"/>
          <w:szCs w:val="18"/>
        </w:rPr>
      </w:pPr>
      <w:r>
        <w:rPr>
          <w:sz w:val="18"/>
          <w:szCs w:val="18"/>
        </w:rPr>
        <w:t>„</w:t>
      </w:r>
      <w:r w:rsidR="00DC2073" w:rsidRPr="00516DB0">
        <w:rPr>
          <w:sz w:val="18"/>
          <w:szCs w:val="18"/>
        </w:rPr>
        <w:t xml:space="preserve">Unterwegs notiert” ist eine Zeitschrift, die Gedanken weitergeben will, die im geistlichen Gespräch oder im Dienst am Wort eine Hilfe sein können. Sie wird unentgeltlich zugestellt. Die Zeitschrift besteht seit Febr. 1999. Frühere Nummern dürfen bestellt werden. Hrsg: Thomas Jettel, </w:t>
      </w:r>
      <w:hyperlink r:id="rId9" w:history="1">
        <w:r w:rsidR="00DC2073" w:rsidRPr="00516DB0">
          <w:rPr>
            <w:rStyle w:val="Hyperlink"/>
            <w:sz w:val="18"/>
            <w:szCs w:val="18"/>
          </w:rPr>
          <w:t>qjettl@gmail.com</w:t>
        </w:r>
      </w:hyperlink>
      <w:r w:rsidR="00DC2073" w:rsidRPr="00516DB0">
        <w:rPr>
          <w:sz w:val="18"/>
          <w:szCs w:val="18"/>
        </w:rPr>
        <w:t xml:space="preserve"> (Breitistr. 58, CH-8421 Dättlikon; 052 3010215 / </w:t>
      </w:r>
      <w:r w:rsidR="00DC2073">
        <w:rPr>
          <w:sz w:val="18"/>
          <w:szCs w:val="18"/>
        </w:rPr>
        <w:t xml:space="preserve">Billignummer </w:t>
      </w:r>
      <w:r w:rsidR="00DC2073" w:rsidRPr="00516DB0">
        <w:rPr>
          <w:sz w:val="18"/>
          <w:szCs w:val="18"/>
        </w:rPr>
        <w:t>von DE aus: 01801 5557776869), Mitarbeit von Herbert Jantzen (324 - 489 Hwy 33 W, Kelowna, BC, V1X 1Y2, Kanada; 001 250 765 0605; hjjantzen@</w:t>
      </w:r>
      <w:r w:rsidR="00DC2073">
        <w:rPr>
          <w:sz w:val="18"/>
          <w:szCs w:val="18"/>
        </w:rPr>
        <w:t>zoho</w:t>
      </w:r>
      <w:r w:rsidR="00DC2073" w:rsidRPr="00516DB0">
        <w:rPr>
          <w:sz w:val="18"/>
          <w:szCs w:val="18"/>
        </w:rPr>
        <w:t>.com). Beiträge zum I</w:t>
      </w:r>
      <w:r w:rsidR="00DC2073">
        <w:rPr>
          <w:sz w:val="18"/>
          <w:szCs w:val="18"/>
        </w:rPr>
        <w:t>nhalt bitte an den Herausgeber.</w:t>
      </w:r>
      <w:r w:rsidR="00DC2073" w:rsidRPr="00516DB0">
        <w:rPr>
          <w:sz w:val="18"/>
          <w:szCs w:val="18"/>
        </w:rPr>
        <w:t xml:space="preserve"> Inhalte dürfen vervielfältigt werden. (Bankverbindung für </w:t>
      </w:r>
      <w:r w:rsidR="00DC2073" w:rsidRPr="00516DB0">
        <w:rPr>
          <w:i/>
          <w:iCs/>
          <w:sz w:val="18"/>
          <w:szCs w:val="18"/>
        </w:rPr>
        <w:t>Unterwegs notiert</w:t>
      </w:r>
      <w:r w:rsidR="00DC2073" w:rsidRPr="00516DB0">
        <w:rPr>
          <w:sz w:val="18"/>
          <w:szCs w:val="18"/>
        </w:rPr>
        <w:t xml:space="preserve">: Thomas Jettel, Nr.: 1462814, </w:t>
      </w:r>
      <w:r w:rsidR="00DC2073">
        <w:rPr>
          <w:sz w:val="18"/>
          <w:szCs w:val="18"/>
        </w:rPr>
        <w:t>Volksbank</w:t>
      </w:r>
      <w:r w:rsidR="00DC2073" w:rsidRPr="00516DB0">
        <w:rPr>
          <w:sz w:val="18"/>
          <w:szCs w:val="18"/>
        </w:rPr>
        <w:t xml:space="preserve"> Jestetten, BLZ: 68491500; </w:t>
      </w:r>
      <w:r w:rsidR="00DC2073" w:rsidRPr="00516DB0">
        <w:rPr>
          <w:color w:val="000000"/>
          <w:sz w:val="18"/>
        </w:rPr>
        <w:t xml:space="preserve">IBAN: DE17 </w:t>
      </w:r>
      <w:r w:rsidR="00DC2073" w:rsidRPr="00516DB0">
        <w:rPr>
          <w:bCs/>
          <w:sz w:val="18"/>
        </w:rPr>
        <w:t>6849 1500</w:t>
      </w:r>
      <w:r w:rsidR="00DC2073" w:rsidRPr="00516DB0">
        <w:rPr>
          <w:sz w:val="18"/>
        </w:rPr>
        <w:t xml:space="preserve"> 0001 462814</w:t>
      </w:r>
      <w:r w:rsidR="00E47520">
        <w:rPr>
          <w:color w:val="FF0000"/>
          <w:sz w:val="18"/>
        </w:rPr>
        <w:t xml:space="preserve"> </w:t>
      </w:r>
      <w:r w:rsidR="00DC2073" w:rsidRPr="00516DB0">
        <w:rPr>
          <w:sz w:val="18"/>
          <w:lang w:eastAsia="de-CH"/>
        </w:rPr>
        <w:t>BIC: GENODE61JES, f</w:t>
      </w:r>
      <w:r w:rsidR="00DC2073" w:rsidRPr="00516DB0">
        <w:rPr>
          <w:sz w:val="18"/>
          <w:szCs w:val="18"/>
        </w:rPr>
        <w:t xml:space="preserve">ür </w:t>
      </w:r>
      <w:r w:rsidR="00DC2073">
        <w:rPr>
          <w:sz w:val="18"/>
          <w:szCs w:val="18"/>
        </w:rPr>
        <w:t xml:space="preserve">die </w:t>
      </w:r>
      <w:r w:rsidR="00DC2073" w:rsidRPr="00516DB0">
        <w:rPr>
          <w:sz w:val="18"/>
          <w:szCs w:val="18"/>
        </w:rPr>
        <w:t>CH: Postkonto 87-519928-9) Zur Erleichterung des Versandes bitte E-Mail-Adressen dem Herausgeber bekannt geben. Wer das Blatt nicht mehr erhalten möchte, darf es ohne weiteres abbestellen.</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56" w:rsidRDefault="00956D56" w:rsidP="00F90134">
      <w:r>
        <w:separator/>
      </w:r>
    </w:p>
  </w:endnote>
  <w:endnote w:type="continuationSeparator" w:id="0">
    <w:p w:rsidR="00956D56" w:rsidRDefault="00956D56" w:rsidP="00F9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56" w:rsidRDefault="00956D56" w:rsidP="00F90134">
      <w:r>
        <w:separator/>
      </w:r>
    </w:p>
  </w:footnote>
  <w:footnote w:type="continuationSeparator" w:id="0">
    <w:p w:rsidR="00956D56" w:rsidRDefault="00956D56" w:rsidP="00F9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C" w:rsidRDefault="005502CC"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C16728">
      <w:rPr>
        <w:rStyle w:val="Seitenzahl"/>
        <w:noProof/>
        <w:u w:val="none"/>
      </w:rPr>
      <w:t>4</w:t>
    </w:r>
    <w:r>
      <w:rPr>
        <w:rStyle w:val="Seitenzahl"/>
        <w:u w:val="none"/>
      </w:rPr>
      <w:fldChar w:fldCharType="end"/>
    </w:r>
    <w:r w:rsidR="00E47520">
      <w:rPr>
        <w:rStyle w:val="Seitenzahl"/>
        <w:u w:val="none"/>
      </w:rPr>
      <w:t xml:space="preserve">    </w:t>
    </w:r>
    <w:r>
      <w:t>Unterwegs notiert Nr. 83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28" w:rsidRDefault="00C16728"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CE04AB">
      <w:rPr>
        <w:rStyle w:val="Seitenzahl"/>
        <w:noProof/>
        <w:u w:val="none"/>
      </w:rPr>
      <w:t>4</w:t>
    </w:r>
    <w:r>
      <w:rPr>
        <w:rStyle w:val="Seitenzahl"/>
        <w:u w:val="none"/>
      </w:rPr>
      <w:fldChar w:fldCharType="end"/>
    </w:r>
    <w:r>
      <w:rPr>
        <w:rStyle w:val="Seitenzahl"/>
        <w:u w:val="none"/>
      </w:rPr>
      <w:t xml:space="preserve">    </w:t>
    </w:r>
    <w:r>
      <w:t>Unterwegs notiert Nr. 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D136F1A"/>
    <w:multiLevelType w:val="hybridMultilevel"/>
    <w:tmpl w:val="C4547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3">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7"/>
  </w:num>
  <w:num w:numId="8">
    <w:abstractNumId w:val="24"/>
  </w:num>
  <w:num w:numId="9">
    <w:abstractNumId w:val="7"/>
  </w:num>
  <w:num w:numId="10">
    <w:abstractNumId w:val="6"/>
  </w:num>
  <w:num w:numId="11">
    <w:abstractNumId w:val="1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6"/>
  </w:num>
  <w:num w:numId="22">
    <w:abstractNumId w:val="21"/>
  </w:num>
  <w:num w:numId="23">
    <w:abstractNumId w:val="27"/>
  </w:num>
  <w:num w:numId="24">
    <w:abstractNumId w:val="26"/>
  </w:num>
  <w:num w:numId="25">
    <w:abstractNumId w:val="18"/>
  </w:num>
  <w:num w:numId="26">
    <w:abstractNumId w:val="14"/>
  </w:num>
  <w:num w:numId="27">
    <w:abstractNumId w:val="13"/>
  </w:num>
  <w:num w:numId="28">
    <w:abstractNumId w:val="12"/>
  </w:num>
  <w:num w:numId="29">
    <w:abstractNumId w:val="28"/>
  </w:num>
  <w:num w:numId="30">
    <w:abstractNumId w:val="25"/>
  </w:num>
  <w:num w:numId="31">
    <w:abstractNumId w:val="20"/>
  </w:num>
  <w:num w:numId="32">
    <w:abstractNumId w:val="11"/>
  </w:num>
  <w:num w:numId="33">
    <w:abstractNumId w:val="2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autoHyphenation/>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F64"/>
    <w:rsid w:val="00001717"/>
    <w:rsid w:val="00001917"/>
    <w:rsid w:val="000028B5"/>
    <w:rsid w:val="00003E74"/>
    <w:rsid w:val="00011F64"/>
    <w:rsid w:val="00021AE7"/>
    <w:rsid w:val="000231B9"/>
    <w:rsid w:val="0002438E"/>
    <w:rsid w:val="000252F6"/>
    <w:rsid w:val="00025588"/>
    <w:rsid w:val="0002724C"/>
    <w:rsid w:val="00027440"/>
    <w:rsid w:val="00027AAB"/>
    <w:rsid w:val="00031372"/>
    <w:rsid w:val="00032319"/>
    <w:rsid w:val="00032C1B"/>
    <w:rsid w:val="00032F46"/>
    <w:rsid w:val="0003410B"/>
    <w:rsid w:val="00036DB2"/>
    <w:rsid w:val="00040141"/>
    <w:rsid w:val="000413D0"/>
    <w:rsid w:val="0004390D"/>
    <w:rsid w:val="00043FF2"/>
    <w:rsid w:val="00044CCC"/>
    <w:rsid w:val="00045339"/>
    <w:rsid w:val="0004620C"/>
    <w:rsid w:val="000516F8"/>
    <w:rsid w:val="00051ED1"/>
    <w:rsid w:val="00054FC7"/>
    <w:rsid w:val="000557FA"/>
    <w:rsid w:val="00055E92"/>
    <w:rsid w:val="00056905"/>
    <w:rsid w:val="00057F44"/>
    <w:rsid w:val="000609EF"/>
    <w:rsid w:val="00061DFD"/>
    <w:rsid w:val="000625A2"/>
    <w:rsid w:val="0006362E"/>
    <w:rsid w:val="00063AB2"/>
    <w:rsid w:val="00065181"/>
    <w:rsid w:val="00065752"/>
    <w:rsid w:val="00065EA5"/>
    <w:rsid w:val="0006638A"/>
    <w:rsid w:val="000672B5"/>
    <w:rsid w:val="00067AB4"/>
    <w:rsid w:val="0007081E"/>
    <w:rsid w:val="00073D27"/>
    <w:rsid w:val="00074F6B"/>
    <w:rsid w:val="0007563E"/>
    <w:rsid w:val="00076EE3"/>
    <w:rsid w:val="00077942"/>
    <w:rsid w:val="000804BB"/>
    <w:rsid w:val="00083E66"/>
    <w:rsid w:val="00084FAD"/>
    <w:rsid w:val="00087001"/>
    <w:rsid w:val="00087DBA"/>
    <w:rsid w:val="000950CB"/>
    <w:rsid w:val="00097BE7"/>
    <w:rsid w:val="000A0E6E"/>
    <w:rsid w:val="000A24F4"/>
    <w:rsid w:val="000A345B"/>
    <w:rsid w:val="000A6F37"/>
    <w:rsid w:val="000B4AED"/>
    <w:rsid w:val="000B5873"/>
    <w:rsid w:val="000B738C"/>
    <w:rsid w:val="000C2C7F"/>
    <w:rsid w:val="000C53D9"/>
    <w:rsid w:val="000C77ED"/>
    <w:rsid w:val="000C7C48"/>
    <w:rsid w:val="000D10DE"/>
    <w:rsid w:val="000D1F50"/>
    <w:rsid w:val="000D2780"/>
    <w:rsid w:val="000D3FD1"/>
    <w:rsid w:val="000D67C2"/>
    <w:rsid w:val="000D6F18"/>
    <w:rsid w:val="000E1A31"/>
    <w:rsid w:val="000E22EF"/>
    <w:rsid w:val="000E5476"/>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2989"/>
    <w:rsid w:val="00112E03"/>
    <w:rsid w:val="0011316E"/>
    <w:rsid w:val="00114159"/>
    <w:rsid w:val="00117D9B"/>
    <w:rsid w:val="001203F6"/>
    <w:rsid w:val="00120AD5"/>
    <w:rsid w:val="001267E3"/>
    <w:rsid w:val="00126EE6"/>
    <w:rsid w:val="001271BD"/>
    <w:rsid w:val="001328A1"/>
    <w:rsid w:val="001345AF"/>
    <w:rsid w:val="00137FAE"/>
    <w:rsid w:val="00140067"/>
    <w:rsid w:val="00143679"/>
    <w:rsid w:val="001438CD"/>
    <w:rsid w:val="00143BB8"/>
    <w:rsid w:val="0014432D"/>
    <w:rsid w:val="00144CFC"/>
    <w:rsid w:val="00147F6D"/>
    <w:rsid w:val="00150410"/>
    <w:rsid w:val="00153683"/>
    <w:rsid w:val="001550DA"/>
    <w:rsid w:val="0015513A"/>
    <w:rsid w:val="00155C23"/>
    <w:rsid w:val="00157AA5"/>
    <w:rsid w:val="0016022E"/>
    <w:rsid w:val="00160943"/>
    <w:rsid w:val="0016514B"/>
    <w:rsid w:val="00165192"/>
    <w:rsid w:val="00166035"/>
    <w:rsid w:val="00166D4B"/>
    <w:rsid w:val="00167768"/>
    <w:rsid w:val="00167D42"/>
    <w:rsid w:val="00171625"/>
    <w:rsid w:val="00171A8D"/>
    <w:rsid w:val="0017395D"/>
    <w:rsid w:val="00173A47"/>
    <w:rsid w:val="00174090"/>
    <w:rsid w:val="0017434E"/>
    <w:rsid w:val="001749AF"/>
    <w:rsid w:val="00175EBE"/>
    <w:rsid w:val="00180298"/>
    <w:rsid w:val="00180761"/>
    <w:rsid w:val="00184E70"/>
    <w:rsid w:val="00184E89"/>
    <w:rsid w:val="001871B7"/>
    <w:rsid w:val="00191B00"/>
    <w:rsid w:val="0019351F"/>
    <w:rsid w:val="001935AA"/>
    <w:rsid w:val="00193F20"/>
    <w:rsid w:val="0019459C"/>
    <w:rsid w:val="00194785"/>
    <w:rsid w:val="0019725F"/>
    <w:rsid w:val="00197E72"/>
    <w:rsid w:val="001A1405"/>
    <w:rsid w:val="001A1F50"/>
    <w:rsid w:val="001A5B66"/>
    <w:rsid w:val="001A7773"/>
    <w:rsid w:val="001B0550"/>
    <w:rsid w:val="001B0A2B"/>
    <w:rsid w:val="001B0D19"/>
    <w:rsid w:val="001B2419"/>
    <w:rsid w:val="001B26F7"/>
    <w:rsid w:val="001B2EC4"/>
    <w:rsid w:val="001B3CC9"/>
    <w:rsid w:val="001B4097"/>
    <w:rsid w:val="001B6F50"/>
    <w:rsid w:val="001C2C3C"/>
    <w:rsid w:val="001C2E07"/>
    <w:rsid w:val="001C3E1D"/>
    <w:rsid w:val="001C7FE8"/>
    <w:rsid w:val="001D1EED"/>
    <w:rsid w:val="001D2519"/>
    <w:rsid w:val="001D2564"/>
    <w:rsid w:val="001D607B"/>
    <w:rsid w:val="001E0F09"/>
    <w:rsid w:val="001E4B71"/>
    <w:rsid w:val="001E51C9"/>
    <w:rsid w:val="001E7C8B"/>
    <w:rsid w:val="001F0A15"/>
    <w:rsid w:val="001F111D"/>
    <w:rsid w:val="001F13CC"/>
    <w:rsid w:val="001F53F2"/>
    <w:rsid w:val="001F57E9"/>
    <w:rsid w:val="001F6E83"/>
    <w:rsid w:val="00201691"/>
    <w:rsid w:val="00201E4E"/>
    <w:rsid w:val="00203BC5"/>
    <w:rsid w:val="00203E1C"/>
    <w:rsid w:val="002040D3"/>
    <w:rsid w:val="00204424"/>
    <w:rsid w:val="00204A1B"/>
    <w:rsid w:val="00205D95"/>
    <w:rsid w:val="00206F2D"/>
    <w:rsid w:val="002101FC"/>
    <w:rsid w:val="002109DB"/>
    <w:rsid w:val="00213D23"/>
    <w:rsid w:val="0021620E"/>
    <w:rsid w:val="002171C3"/>
    <w:rsid w:val="00224993"/>
    <w:rsid w:val="00224EA6"/>
    <w:rsid w:val="00225C17"/>
    <w:rsid w:val="002271F5"/>
    <w:rsid w:val="00227668"/>
    <w:rsid w:val="00230988"/>
    <w:rsid w:val="00231E7B"/>
    <w:rsid w:val="00232E43"/>
    <w:rsid w:val="00236861"/>
    <w:rsid w:val="002372CE"/>
    <w:rsid w:val="002423DA"/>
    <w:rsid w:val="0024365B"/>
    <w:rsid w:val="00247F8F"/>
    <w:rsid w:val="00254D8E"/>
    <w:rsid w:val="00257ECA"/>
    <w:rsid w:val="002600F9"/>
    <w:rsid w:val="00261758"/>
    <w:rsid w:val="002621FA"/>
    <w:rsid w:val="00262343"/>
    <w:rsid w:val="002626AB"/>
    <w:rsid w:val="002668FC"/>
    <w:rsid w:val="00272A15"/>
    <w:rsid w:val="00272E4E"/>
    <w:rsid w:val="00273E21"/>
    <w:rsid w:val="0027408A"/>
    <w:rsid w:val="00274B30"/>
    <w:rsid w:val="002752D9"/>
    <w:rsid w:val="00276F72"/>
    <w:rsid w:val="00277920"/>
    <w:rsid w:val="002801D4"/>
    <w:rsid w:val="002855FF"/>
    <w:rsid w:val="00292EED"/>
    <w:rsid w:val="00296103"/>
    <w:rsid w:val="002A0EFA"/>
    <w:rsid w:val="002A20DA"/>
    <w:rsid w:val="002A78AF"/>
    <w:rsid w:val="002B0BA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21CF"/>
    <w:rsid w:val="002D5E2D"/>
    <w:rsid w:val="002D6A37"/>
    <w:rsid w:val="002D6E60"/>
    <w:rsid w:val="002D7B18"/>
    <w:rsid w:val="002E00F9"/>
    <w:rsid w:val="002E0F40"/>
    <w:rsid w:val="002E40B4"/>
    <w:rsid w:val="002E4495"/>
    <w:rsid w:val="002E610C"/>
    <w:rsid w:val="002E789F"/>
    <w:rsid w:val="002F4E6C"/>
    <w:rsid w:val="002F565B"/>
    <w:rsid w:val="00302718"/>
    <w:rsid w:val="003037C4"/>
    <w:rsid w:val="00303DF3"/>
    <w:rsid w:val="00304B84"/>
    <w:rsid w:val="00304E32"/>
    <w:rsid w:val="00305776"/>
    <w:rsid w:val="00306DD2"/>
    <w:rsid w:val="003113EC"/>
    <w:rsid w:val="00314CA7"/>
    <w:rsid w:val="00316EBE"/>
    <w:rsid w:val="0031702C"/>
    <w:rsid w:val="00321843"/>
    <w:rsid w:val="00322047"/>
    <w:rsid w:val="0032455D"/>
    <w:rsid w:val="0033101B"/>
    <w:rsid w:val="00331831"/>
    <w:rsid w:val="00335488"/>
    <w:rsid w:val="0033574F"/>
    <w:rsid w:val="0033581C"/>
    <w:rsid w:val="00337811"/>
    <w:rsid w:val="0034108C"/>
    <w:rsid w:val="003437A0"/>
    <w:rsid w:val="00343A02"/>
    <w:rsid w:val="00343C61"/>
    <w:rsid w:val="00343EEC"/>
    <w:rsid w:val="00343F33"/>
    <w:rsid w:val="00345F36"/>
    <w:rsid w:val="00346440"/>
    <w:rsid w:val="00353181"/>
    <w:rsid w:val="00355D6C"/>
    <w:rsid w:val="00362AF3"/>
    <w:rsid w:val="0036424B"/>
    <w:rsid w:val="0036442B"/>
    <w:rsid w:val="00365742"/>
    <w:rsid w:val="00365B19"/>
    <w:rsid w:val="00366094"/>
    <w:rsid w:val="00366D90"/>
    <w:rsid w:val="00370465"/>
    <w:rsid w:val="0037318A"/>
    <w:rsid w:val="0038017F"/>
    <w:rsid w:val="00380B4B"/>
    <w:rsid w:val="003820CF"/>
    <w:rsid w:val="00382545"/>
    <w:rsid w:val="00384A2D"/>
    <w:rsid w:val="00384FDC"/>
    <w:rsid w:val="003864F2"/>
    <w:rsid w:val="00386CFA"/>
    <w:rsid w:val="0039122A"/>
    <w:rsid w:val="0039220C"/>
    <w:rsid w:val="00392E36"/>
    <w:rsid w:val="0039674A"/>
    <w:rsid w:val="003A1B10"/>
    <w:rsid w:val="003A2383"/>
    <w:rsid w:val="003A295D"/>
    <w:rsid w:val="003A4DD5"/>
    <w:rsid w:val="003A5228"/>
    <w:rsid w:val="003A651E"/>
    <w:rsid w:val="003B1FA3"/>
    <w:rsid w:val="003B307B"/>
    <w:rsid w:val="003B6325"/>
    <w:rsid w:val="003C0683"/>
    <w:rsid w:val="003C1709"/>
    <w:rsid w:val="003C25F5"/>
    <w:rsid w:val="003C2C0B"/>
    <w:rsid w:val="003C33D0"/>
    <w:rsid w:val="003C4ABE"/>
    <w:rsid w:val="003C50B4"/>
    <w:rsid w:val="003D02A4"/>
    <w:rsid w:val="003D589A"/>
    <w:rsid w:val="003D7620"/>
    <w:rsid w:val="003E0AAB"/>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06077"/>
    <w:rsid w:val="00412352"/>
    <w:rsid w:val="004130D5"/>
    <w:rsid w:val="004140C6"/>
    <w:rsid w:val="004160B9"/>
    <w:rsid w:val="004160DA"/>
    <w:rsid w:val="0041675E"/>
    <w:rsid w:val="00416FE2"/>
    <w:rsid w:val="004215DE"/>
    <w:rsid w:val="004220C0"/>
    <w:rsid w:val="00423AC8"/>
    <w:rsid w:val="00425670"/>
    <w:rsid w:val="004266DB"/>
    <w:rsid w:val="00431668"/>
    <w:rsid w:val="004353E6"/>
    <w:rsid w:val="0044130B"/>
    <w:rsid w:val="004415AD"/>
    <w:rsid w:val="00441FC7"/>
    <w:rsid w:val="00443C4C"/>
    <w:rsid w:val="004463D7"/>
    <w:rsid w:val="00447E41"/>
    <w:rsid w:val="00447F03"/>
    <w:rsid w:val="00453E31"/>
    <w:rsid w:val="00455756"/>
    <w:rsid w:val="004615F4"/>
    <w:rsid w:val="004618D6"/>
    <w:rsid w:val="00463666"/>
    <w:rsid w:val="00464EC9"/>
    <w:rsid w:val="0046638C"/>
    <w:rsid w:val="00466855"/>
    <w:rsid w:val="00466D44"/>
    <w:rsid w:val="00471ED5"/>
    <w:rsid w:val="00472169"/>
    <w:rsid w:val="00472522"/>
    <w:rsid w:val="00472E9B"/>
    <w:rsid w:val="00473554"/>
    <w:rsid w:val="00473726"/>
    <w:rsid w:val="00473E11"/>
    <w:rsid w:val="00476967"/>
    <w:rsid w:val="00480621"/>
    <w:rsid w:val="00481D0C"/>
    <w:rsid w:val="0048290C"/>
    <w:rsid w:val="004843A7"/>
    <w:rsid w:val="00484559"/>
    <w:rsid w:val="0048527B"/>
    <w:rsid w:val="004852AE"/>
    <w:rsid w:val="00485FBD"/>
    <w:rsid w:val="004864BD"/>
    <w:rsid w:val="00487EA0"/>
    <w:rsid w:val="00490508"/>
    <w:rsid w:val="0049162A"/>
    <w:rsid w:val="00491657"/>
    <w:rsid w:val="004931D9"/>
    <w:rsid w:val="0049600B"/>
    <w:rsid w:val="004A20D9"/>
    <w:rsid w:val="004A369D"/>
    <w:rsid w:val="004A692F"/>
    <w:rsid w:val="004A760C"/>
    <w:rsid w:val="004B14E1"/>
    <w:rsid w:val="004B1EE9"/>
    <w:rsid w:val="004B387F"/>
    <w:rsid w:val="004B3CB6"/>
    <w:rsid w:val="004B4B0E"/>
    <w:rsid w:val="004B502E"/>
    <w:rsid w:val="004C3B7A"/>
    <w:rsid w:val="004C662E"/>
    <w:rsid w:val="004C6AA7"/>
    <w:rsid w:val="004D00D1"/>
    <w:rsid w:val="004D0AC6"/>
    <w:rsid w:val="004D67B7"/>
    <w:rsid w:val="004D6C12"/>
    <w:rsid w:val="004D7E6C"/>
    <w:rsid w:val="004E1C35"/>
    <w:rsid w:val="004E3723"/>
    <w:rsid w:val="004E4BC5"/>
    <w:rsid w:val="004F05DC"/>
    <w:rsid w:val="004F1292"/>
    <w:rsid w:val="004F18CD"/>
    <w:rsid w:val="004F2C96"/>
    <w:rsid w:val="004F36EC"/>
    <w:rsid w:val="004F3E7F"/>
    <w:rsid w:val="004F40E3"/>
    <w:rsid w:val="004F4AB0"/>
    <w:rsid w:val="004F55B0"/>
    <w:rsid w:val="004F5E3D"/>
    <w:rsid w:val="00500EAC"/>
    <w:rsid w:val="0050139A"/>
    <w:rsid w:val="005030E1"/>
    <w:rsid w:val="00506F1F"/>
    <w:rsid w:val="005110BA"/>
    <w:rsid w:val="005113C2"/>
    <w:rsid w:val="0051629E"/>
    <w:rsid w:val="00516DB0"/>
    <w:rsid w:val="005171D2"/>
    <w:rsid w:val="00517AE8"/>
    <w:rsid w:val="00523886"/>
    <w:rsid w:val="00524861"/>
    <w:rsid w:val="00525574"/>
    <w:rsid w:val="00526FA8"/>
    <w:rsid w:val="0053032F"/>
    <w:rsid w:val="0053166B"/>
    <w:rsid w:val="00531D0A"/>
    <w:rsid w:val="00531EF5"/>
    <w:rsid w:val="0053305B"/>
    <w:rsid w:val="005340AC"/>
    <w:rsid w:val="00534CFD"/>
    <w:rsid w:val="00534F5B"/>
    <w:rsid w:val="00535F06"/>
    <w:rsid w:val="00536DD5"/>
    <w:rsid w:val="00537ECA"/>
    <w:rsid w:val="00540151"/>
    <w:rsid w:val="00540829"/>
    <w:rsid w:val="00540E1F"/>
    <w:rsid w:val="0054108E"/>
    <w:rsid w:val="00542099"/>
    <w:rsid w:val="00544C41"/>
    <w:rsid w:val="00544CF6"/>
    <w:rsid w:val="00550258"/>
    <w:rsid w:val="005502CC"/>
    <w:rsid w:val="00551709"/>
    <w:rsid w:val="00552C7E"/>
    <w:rsid w:val="00554C47"/>
    <w:rsid w:val="00555B13"/>
    <w:rsid w:val="00565892"/>
    <w:rsid w:val="00567371"/>
    <w:rsid w:val="00567E31"/>
    <w:rsid w:val="005714A6"/>
    <w:rsid w:val="005738DC"/>
    <w:rsid w:val="00574267"/>
    <w:rsid w:val="00574310"/>
    <w:rsid w:val="00574988"/>
    <w:rsid w:val="00575CF7"/>
    <w:rsid w:val="00580D29"/>
    <w:rsid w:val="00581B4A"/>
    <w:rsid w:val="005828F6"/>
    <w:rsid w:val="00582B74"/>
    <w:rsid w:val="00582DE7"/>
    <w:rsid w:val="00591040"/>
    <w:rsid w:val="00593C53"/>
    <w:rsid w:val="00596CCA"/>
    <w:rsid w:val="005978E9"/>
    <w:rsid w:val="005A0EDD"/>
    <w:rsid w:val="005A1938"/>
    <w:rsid w:val="005A26B0"/>
    <w:rsid w:val="005A4156"/>
    <w:rsid w:val="005A4238"/>
    <w:rsid w:val="005A77B2"/>
    <w:rsid w:val="005A7D11"/>
    <w:rsid w:val="005B0202"/>
    <w:rsid w:val="005B054E"/>
    <w:rsid w:val="005B1ABE"/>
    <w:rsid w:val="005B23B2"/>
    <w:rsid w:val="005B2E4B"/>
    <w:rsid w:val="005B40DF"/>
    <w:rsid w:val="005B530A"/>
    <w:rsid w:val="005B57E3"/>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6137"/>
    <w:rsid w:val="005D7E7F"/>
    <w:rsid w:val="005E0BFC"/>
    <w:rsid w:val="005E17C3"/>
    <w:rsid w:val="005E4A25"/>
    <w:rsid w:val="005E53A9"/>
    <w:rsid w:val="005E640B"/>
    <w:rsid w:val="005F0085"/>
    <w:rsid w:val="005F37A0"/>
    <w:rsid w:val="006002C4"/>
    <w:rsid w:val="0060153E"/>
    <w:rsid w:val="00602B40"/>
    <w:rsid w:val="0060392A"/>
    <w:rsid w:val="006053F2"/>
    <w:rsid w:val="00605C56"/>
    <w:rsid w:val="00607E29"/>
    <w:rsid w:val="00610563"/>
    <w:rsid w:val="00611F35"/>
    <w:rsid w:val="00612D08"/>
    <w:rsid w:val="00613798"/>
    <w:rsid w:val="0062079D"/>
    <w:rsid w:val="00624306"/>
    <w:rsid w:val="006254C2"/>
    <w:rsid w:val="0062695E"/>
    <w:rsid w:val="006274D2"/>
    <w:rsid w:val="00631D31"/>
    <w:rsid w:val="006329A5"/>
    <w:rsid w:val="00636DDD"/>
    <w:rsid w:val="006371DF"/>
    <w:rsid w:val="0064166F"/>
    <w:rsid w:val="00645158"/>
    <w:rsid w:val="006477D7"/>
    <w:rsid w:val="0065192F"/>
    <w:rsid w:val="0065540D"/>
    <w:rsid w:val="00655506"/>
    <w:rsid w:val="0065611D"/>
    <w:rsid w:val="00657682"/>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91391"/>
    <w:rsid w:val="00691964"/>
    <w:rsid w:val="00691E70"/>
    <w:rsid w:val="00692794"/>
    <w:rsid w:val="0069362F"/>
    <w:rsid w:val="00696D51"/>
    <w:rsid w:val="006A1B53"/>
    <w:rsid w:val="006A1D82"/>
    <w:rsid w:val="006A2D50"/>
    <w:rsid w:val="006A44EC"/>
    <w:rsid w:val="006A7A38"/>
    <w:rsid w:val="006A7BDD"/>
    <w:rsid w:val="006B00A6"/>
    <w:rsid w:val="006B13BE"/>
    <w:rsid w:val="006B216D"/>
    <w:rsid w:val="006B224D"/>
    <w:rsid w:val="006B2B64"/>
    <w:rsid w:val="006B5371"/>
    <w:rsid w:val="006B74F0"/>
    <w:rsid w:val="006C1EEB"/>
    <w:rsid w:val="006C2CBA"/>
    <w:rsid w:val="006C2CE5"/>
    <w:rsid w:val="006C3545"/>
    <w:rsid w:val="006C795E"/>
    <w:rsid w:val="006D0CDE"/>
    <w:rsid w:val="006D18A1"/>
    <w:rsid w:val="006D26CC"/>
    <w:rsid w:val="006D3056"/>
    <w:rsid w:val="006D3BFB"/>
    <w:rsid w:val="006D4488"/>
    <w:rsid w:val="006D4494"/>
    <w:rsid w:val="006D48B1"/>
    <w:rsid w:val="006D56F9"/>
    <w:rsid w:val="006D66A4"/>
    <w:rsid w:val="006E34F2"/>
    <w:rsid w:val="006E55BD"/>
    <w:rsid w:val="006E6394"/>
    <w:rsid w:val="006E7E67"/>
    <w:rsid w:val="006F452D"/>
    <w:rsid w:val="006F6C4E"/>
    <w:rsid w:val="007033C7"/>
    <w:rsid w:val="00704D05"/>
    <w:rsid w:val="00706FFA"/>
    <w:rsid w:val="007124CD"/>
    <w:rsid w:val="00715C9A"/>
    <w:rsid w:val="00717CA7"/>
    <w:rsid w:val="007208E4"/>
    <w:rsid w:val="007210FE"/>
    <w:rsid w:val="00721764"/>
    <w:rsid w:val="00721803"/>
    <w:rsid w:val="007236C4"/>
    <w:rsid w:val="00724A9E"/>
    <w:rsid w:val="0072647C"/>
    <w:rsid w:val="00727770"/>
    <w:rsid w:val="00727B3C"/>
    <w:rsid w:val="00734168"/>
    <w:rsid w:val="0073568D"/>
    <w:rsid w:val="00735C98"/>
    <w:rsid w:val="0073682C"/>
    <w:rsid w:val="0074007C"/>
    <w:rsid w:val="00741DF3"/>
    <w:rsid w:val="007465BD"/>
    <w:rsid w:val="0074665F"/>
    <w:rsid w:val="0075206B"/>
    <w:rsid w:val="00754878"/>
    <w:rsid w:val="0075770C"/>
    <w:rsid w:val="007617D2"/>
    <w:rsid w:val="00762EA8"/>
    <w:rsid w:val="00763EF7"/>
    <w:rsid w:val="0076515B"/>
    <w:rsid w:val="00766B1F"/>
    <w:rsid w:val="00771B3A"/>
    <w:rsid w:val="00781BFA"/>
    <w:rsid w:val="00782062"/>
    <w:rsid w:val="0078611A"/>
    <w:rsid w:val="00786B33"/>
    <w:rsid w:val="00786FBC"/>
    <w:rsid w:val="00787C20"/>
    <w:rsid w:val="00790BF6"/>
    <w:rsid w:val="007916D4"/>
    <w:rsid w:val="00795820"/>
    <w:rsid w:val="007A125E"/>
    <w:rsid w:val="007A641F"/>
    <w:rsid w:val="007B3D63"/>
    <w:rsid w:val="007B4B43"/>
    <w:rsid w:val="007B57B9"/>
    <w:rsid w:val="007B6199"/>
    <w:rsid w:val="007B64F3"/>
    <w:rsid w:val="007B6FAE"/>
    <w:rsid w:val="007B7789"/>
    <w:rsid w:val="007C1E97"/>
    <w:rsid w:val="007C429C"/>
    <w:rsid w:val="007C457A"/>
    <w:rsid w:val="007C5002"/>
    <w:rsid w:val="007C7607"/>
    <w:rsid w:val="007D2CFA"/>
    <w:rsid w:val="007D370E"/>
    <w:rsid w:val="007E05E2"/>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04C8B"/>
    <w:rsid w:val="0081178B"/>
    <w:rsid w:val="00814702"/>
    <w:rsid w:val="008150A5"/>
    <w:rsid w:val="00815229"/>
    <w:rsid w:val="0081744A"/>
    <w:rsid w:val="00817C02"/>
    <w:rsid w:val="00817D06"/>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FE2"/>
    <w:rsid w:val="00840047"/>
    <w:rsid w:val="00845364"/>
    <w:rsid w:val="00845AA7"/>
    <w:rsid w:val="00846085"/>
    <w:rsid w:val="008463CA"/>
    <w:rsid w:val="008471EC"/>
    <w:rsid w:val="00847726"/>
    <w:rsid w:val="00847A91"/>
    <w:rsid w:val="0085042E"/>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451"/>
    <w:rsid w:val="00870899"/>
    <w:rsid w:val="00870A2F"/>
    <w:rsid w:val="00870D37"/>
    <w:rsid w:val="00873AA7"/>
    <w:rsid w:val="00875FDF"/>
    <w:rsid w:val="0088445D"/>
    <w:rsid w:val="008850B1"/>
    <w:rsid w:val="00885A02"/>
    <w:rsid w:val="008869AD"/>
    <w:rsid w:val="008874E1"/>
    <w:rsid w:val="00887729"/>
    <w:rsid w:val="00887953"/>
    <w:rsid w:val="00891819"/>
    <w:rsid w:val="00891CA8"/>
    <w:rsid w:val="00893ADC"/>
    <w:rsid w:val="00896307"/>
    <w:rsid w:val="008A15A0"/>
    <w:rsid w:val="008A3AA6"/>
    <w:rsid w:val="008A4062"/>
    <w:rsid w:val="008A55BD"/>
    <w:rsid w:val="008A5DCF"/>
    <w:rsid w:val="008A5E51"/>
    <w:rsid w:val="008A66EB"/>
    <w:rsid w:val="008A77CE"/>
    <w:rsid w:val="008B04D7"/>
    <w:rsid w:val="008B10FF"/>
    <w:rsid w:val="008B155F"/>
    <w:rsid w:val="008B2454"/>
    <w:rsid w:val="008B26ED"/>
    <w:rsid w:val="008B2BFD"/>
    <w:rsid w:val="008B468A"/>
    <w:rsid w:val="008B7C2E"/>
    <w:rsid w:val="008C0555"/>
    <w:rsid w:val="008C0D18"/>
    <w:rsid w:val="008C0F6F"/>
    <w:rsid w:val="008C1468"/>
    <w:rsid w:val="008C2324"/>
    <w:rsid w:val="008C2388"/>
    <w:rsid w:val="008C34B8"/>
    <w:rsid w:val="008C53EC"/>
    <w:rsid w:val="008C6608"/>
    <w:rsid w:val="008C664B"/>
    <w:rsid w:val="008D031F"/>
    <w:rsid w:val="008D18E0"/>
    <w:rsid w:val="008D2D4F"/>
    <w:rsid w:val="008D4215"/>
    <w:rsid w:val="008D5144"/>
    <w:rsid w:val="008D5921"/>
    <w:rsid w:val="008D5A66"/>
    <w:rsid w:val="008D6685"/>
    <w:rsid w:val="008D7EE7"/>
    <w:rsid w:val="008E01FB"/>
    <w:rsid w:val="008E0AA1"/>
    <w:rsid w:val="008E0B6E"/>
    <w:rsid w:val="008E5F0D"/>
    <w:rsid w:val="008E6A9D"/>
    <w:rsid w:val="008E7A54"/>
    <w:rsid w:val="008F03AE"/>
    <w:rsid w:val="008F42D0"/>
    <w:rsid w:val="008F5EB9"/>
    <w:rsid w:val="008F6AFA"/>
    <w:rsid w:val="008F6B22"/>
    <w:rsid w:val="00900256"/>
    <w:rsid w:val="00901E9D"/>
    <w:rsid w:val="0090218E"/>
    <w:rsid w:val="00904658"/>
    <w:rsid w:val="00905E49"/>
    <w:rsid w:val="00906BF9"/>
    <w:rsid w:val="00914CD4"/>
    <w:rsid w:val="00915BFF"/>
    <w:rsid w:val="0091607B"/>
    <w:rsid w:val="00916D5C"/>
    <w:rsid w:val="00921EAD"/>
    <w:rsid w:val="00922C49"/>
    <w:rsid w:val="009236E7"/>
    <w:rsid w:val="00924124"/>
    <w:rsid w:val="00924AC8"/>
    <w:rsid w:val="009258A3"/>
    <w:rsid w:val="00930165"/>
    <w:rsid w:val="00930979"/>
    <w:rsid w:val="009325E3"/>
    <w:rsid w:val="00936FF1"/>
    <w:rsid w:val="0093727E"/>
    <w:rsid w:val="00942068"/>
    <w:rsid w:val="00942351"/>
    <w:rsid w:val="00943B3F"/>
    <w:rsid w:val="0094661F"/>
    <w:rsid w:val="00946CDF"/>
    <w:rsid w:val="0095000E"/>
    <w:rsid w:val="00950230"/>
    <w:rsid w:val="0095177D"/>
    <w:rsid w:val="00951A42"/>
    <w:rsid w:val="0095366F"/>
    <w:rsid w:val="00955D0B"/>
    <w:rsid w:val="00956D56"/>
    <w:rsid w:val="00957CBC"/>
    <w:rsid w:val="00963809"/>
    <w:rsid w:val="0096466D"/>
    <w:rsid w:val="00964CA9"/>
    <w:rsid w:val="0096515E"/>
    <w:rsid w:val="00965353"/>
    <w:rsid w:val="0096693F"/>
    <w:rsid w:val="00967A67"/>
    <w:rsid w:val="00971868"/>
    <w:rsid w:val="00971A02"/>
    <w:rsid w:val="009720AA"/>
    <w:rsid w:val="009726AF"/>
    <w:rsid w:val="00973A2A"/>
    <w:rsid w:val="00973CBA"/>
    <w:rsid w:val="00975AA3"/>
    <w:rsid w:val="0097781A"/>
    <w:rsid w:val="00977A9B"/>
    <w:rsid w:val="009810E3"/>
    <w:rsid w:val="00981659"/>
    <w:rsid w:val="00983069"/>
    <w:rsid w:val="009830BF"/>
    <w:rsid w:val="0098328D"/>
    <w:rsid w:val="009833DD"/>
    <w:rsid w:val="00985227"/>
    <w:rsid w:val="0098594E"/>
    <w:rsid w:val="009859BA"/>
    <w:rsid w:val="00985D89"/>
    <w:rsid w:val="009863FD"/>
    <w:rsid w:val="0099022F"/>
    <w:rsid w:val="00991AFC"/>
    <w:rsid w:val="009945B2"/>
    <w:rsid w:val="009947DA"/>
    <w:rsid w:val="00995B54"/>
    <w:rsid w:val="00997219"/>
    <w:rsid w:val="009974B2"/>
    <w:rsid w:val="009974EE"/>
    <w:rsid w:val="00997B2B"/>
    <w:rsid w:val="009A0A66"/>
    <w:rsid w:val="009A0DF5"/>
    <w:rsid w:val="009A0E82"/>
    <w:rsid w:val="009A2B0B"/>
    <w:rsid w:val="009A2DFC"/>
    <w:rsid w:val="009A3D45"/>
    <w:rsid w:val="009A4FA1"/>
    <w:rsid w:val="009A6066"/>
    <w:rsid w:val="009A66F3"/>
    <w:rsid w:val="009B006F"/>
    <w:rsid w:val="009B2825"/>
    <w:rsid w:val="009B28EA"/>
    <w:rsid w:val="009B33C6"/>
    <w:rsid w:val="009B51B2"/>
    <w:rsid w:val="009B6028"/>
    <w:rsid w:val="009C0C6E"/>
    <w:rsid w:val="009C209F"/>
    <w:rsid w:val="009C4487"/>
    <w:rsid w:val="009C4841"/>
    <w:rsid w:val="009C5077"/>
    <w:rsid w:val="009C5FF2"/>
    <w:rsid w:val="009C7693"/>
    <w:rsid w:val="009C7ADD"/>
    <w:rsid w:val="009D0A34"/>
    <w:rsid w:val="009D10AE"/>
    <w:rsid w:val="009D3E0E"/>
    <w:rsid w:val="009D716D"/>
    <w:rsid w:val="009E2920"/>
    <w:rsid w:val="009E505E"/>
    <w:rsid w:val="009E5BAC"/>
    <w:rsid w:val="009E5C3D"/>
    <w:rsid w:val="009F01BF"/>
    <w:rsid w:val="009F2C59"/>
    <w:rsid w:val="009F39BA"/>
    <w:rsid w:val="009F40A6"/>
    <w:rsid w:val="009F4C8B"/>
    <w:rsid w:val="009F7AFA"/>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4D00"/>
    <w:rsid w:val="00A356FD"/>
    <w:rsid w:val="00A367FA"/>
    <w:rsid w:val="00A41675"/>
    <w:rsid w:val="00A41B5C"/>
    <w:rsid w:val="00A4465A"/>
    <w:rsid w:val="00A44A18"/>
    <w:rsid w:val="00A44CE2"/>
    <w:rsid w:val="00A54A70"/>
    <w:rsid w:val="00A54DB7"/>
    <w:rsid w:val="00A5769C"/>
    <w:rsid w:val="00A579D8"/>
    <w:rsid w:val="00A60EEC"/>
    <w:rsid w:val="00A6111E"/>
    <w:rsid w:val="00A612A4"/>
    <w:rsid w:val="00A64093"/>
    <w:rsid w:val="00A67D15"/>
    <w:rsid w:val="00A703BF"/>
    <w:rsid w:val="00A7209A"/>
    <w:rsid w:val="00A744C9"/>
    <w:rsid w:val="00A77BAA"/>
    <w:rsid w:val="00A823ED"/>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06A"/>
    <w:rsid w:val="00AB4505"/>
    <w:rsid w:val="00AB755D"/>
    <w:rsid w:val="00AC1138"/>
    <w:rsid w:val="00AC1473"/>
    <w:rsid w:val="00AC3F84"/>
    <w:rsid w:val="00AC5966"/>
    <w:rsid w:val="00AC64D9"/>
    <w:rsid w:val="00AC7DAD"/>
    <w:rsid w:val="00AC7E51"/>
    <w:rsid w:val="00AD058E"/>
    <w:rsid w:val="00AD5270"/>
    <w:rsid w:val="00AD5837"/>
    <w:rsid w:val="00AD5D67"/>
    <w:rsid w:val="00AE119A"/>
    <w:rsid w:val="00AE2F3B"/>
    <w:rsid w:val="00AE30F4"/>
    <w:rsid w:val="00AE4B22"/>
    <w:rsid w:val="00AE6084"/>
    <w:rsid w:val="00AE6442"/>
    <w:rsid w:val="00AF0861"/>
    <w:rsid w:val="00AF1F9E"/>
    <w:rsid w:val="00AF3566"/>
    <w:rsid w:val="00AF5E33"/>
    <w:rsid w:val="00AF6D1D"/>
    <w:rsid w:val="00AF70AB"/>
    <w:rsid w:val="00AF717A"/>
    <w:rsid w:val="00AF77D2"/>
    <w:rsid w:val="00AF77F0"/>
    <w:rsid w:val="00AF78D9"/>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1A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3158"/>
    <w:rsid w:val="00B556E2"/>
    <w:rsid w:val="00B56AD2"/>
    <w:rsid w:val="00B57BC6"/>
    <w:rsid w:val="00B6156C"/>
    <w:rsid w:val="00B64B4B"/>
    <w:rsid w:val="00B65075"/>
    <w:rsid w:val="00B65ECD"/>
    <w:rsid w:val="00B6708B"/>
    <w:rsid w:val="00B67116"/>
    <w:rsid w:val="00B707C3"/>
    <w:rsid w:val="00B71F14"/>
    <w:rsid w:val="00B81210"/>
    <w:rsid w:val="00B82E6C"/>
    <w:rsid w:val="00B83593"/>
    <w:rsid w:val="00B8370C"/>
    <w:rsid w:val="00B83F4F"/>
    <w:rsid w:val="00B867D9"/>
    <w:rsid w:val="00B86E21"/>
    <w:rsid w:val="00B87FCC"/>
    <w:rsid w:val="00B917D9"/>
    <w:rsid w:val="00B91CE3"/>
    <w:rsid w:val="00B93107"/>
    <w:rsid w:val="00B94BC0"/>
    <w:rsid w:val="00B976B3"/>
    <w:rsid w:val="00B97B6C"/>
    <w:rsid w:val="00BA041F"/>
    <w:rsid w:val="00BA12D5"/>
    <w:rsid w:val="00BA1BE9"/>
    <w:rsid w:val="00BA1CD4"/>
    <w:rsid w:val="00BA386D"/>
    <w:rsid w:val="00BA5180"/>
    <w:rsid w:val="00BA636B"/>
    <w:rsid w:val="00BA7EE0"/>
    <w:rsid w:val="00BB0A89"/>
    <w:rsid w:val="00BB28F0"/>
    <w:rsid w:val="00BB2E1F"/>
    <w:rsid w:val="00BB476E"/>
    <w:rsid w:val="00BB4F91"/>
    <w:rsid w:val="00BB5946"/>
    <w:rsid w:val="00BB6DFC"/>
    <w:rsid w:val="00BB7F34"/>
    <w:rsid w:val="00BC00AF"/>
    <w:rsid w:val="00BC10E7"/>
    <w:rsid w:val="00BC1CC5"/>
    <w:rsid w:val="00BC1DA2"/>
    <w:rsid w:val="00BC63D8"/>
    <w:rsid w:val="00BC6FCF"/>
    <w:rsid w:val="00BD102F"/>
    <w:rsid w:val="00BD2409"/>
    <w:rsid w:val="00BE1186"/>
    <w:rsid w:val="00BF14D3"/>
    <w:rsid w:val="00BF15B2"/>
    <w:rsid w:val="00BF3197"/>
    <w:rsid w:val="00BF7E57"/>
    <w:rsid w:val="00C00897"/>
    <w:rsid w:val="00C03516"/>
    <w:rsid w:val="00C05C42"/>
    <w:rsid w:val="00C070DE"/>
    <w:rsid w:val="00C0777A"/>
    <w:rsid w:val="00C07A7B"/>
    <w:rsid w:val="00C1220C"/>
    <w:rsid w:val="00C142D5"/>
    <w:rsid w:val="00C16728"/>
    <w:rsid w:val="00C1781B"/>
    <w:rsid w:val="00C204C5"/>
    <w:rsid w:val="00C22440"/>
    <w:rsid w:val="00C30AD4"/>
    <w:rsid w:val="00C313E2"/>
    <w:rsid w:val="00C316E3"/>
    <w:rsid w:val="00C32EC1"/>
    <w:rsid w:val="00C32F9E"/>
    <w:rsid w:val="00C34B5C"/>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486"/>
    <w:rsid w:val="00C449B6"/>
    <w:rsid w:val="00C44A64"/>
    <w:rsid w:val="00C4525B"/>
    <w:rsid w:val="00C46886"/>
    <w:rsid w:val="00C47B14"/>
    <w:rsid w:val="00C51606"/>
    <w:rsid w:val="00C55081"/>
    <w:rsid w:val="00C5722F"/>
    <w:rsid w:val="00C574C3"/>
    <w:rsid w:val="00C610A9"/>
    <w:rsid w:val="00C6137E"/>
    <w:rsid w:val="00C61609"/>
    <w:rsid w:val="00C619FB"/>
    <w:rsid w:val="00C6277D"/>
    <w:rsid w:val="00C63ACE"/>
    <w:rsid w:val="00C65EEA"/>
    <w:rsid w:val="00C66EBC"/>
    <w:rsid w:val="00C705C5"/>
    <w:rsid w:val="00C75A89"/>
    <w:rsid w:val="00C77F9A"/>
    <w:rsid w:val="00C77FD1"/>
    <w:rsid w:val="00C8149D"/>
    <w:rsid w:val="00C8155E"/>
    <w:rsid w:val="00C818D2"/>
    <w:rsid w:val="00C81B91"/>
    <w:rsid w:val="00C8456E"/>
    <w:rsid w:val="00C95AF6"/>
    <w:rsid w:val="00C963FA"/>
    <w:rsid w:val="00CA25B1"/>
    <w:rsid w:val="00CA2752"/>
    <w:rsid w:val="00CA3AB5"/>
    <w:rsid w:val="00CA4340"/>
    <w:rsid w:val="00CA4ACE"/>
    <w:rsid w:val="00CA7454"/>
    <w:rsid w:val="00CA7E90"/>
    <w:rsid w:val="00CB31B9"/>
    <w:rsid w:val="00CB63BD"/>
    <w:rsid w:val="00CB65C1"/>
    <w:rsid w:val="00CB6EBA"/>
    <w:rsid w:val="00CC15C9"/>
    <w:rsid w:val="00CC5047"/>
    <w:rsid w:val="00CC5925"/>
    <w:rsid w:val="00CD00E0"/>
    <w:rsid w:val="00CD5A11"/>
    <w:rsid w:val="00CD5EB6"/>
    <w:rsid w:val="00CE04AB"/>
    <w:rsid w:val="00CE069E"/>
    <w:rsid w:val="00CE1559"/>
    <w:rsid w:val="00CE1706"/>
    <w:rsid w:val="00CE185C"/>
    <w:rsid w:val="00CE1ACD"/>
    <w:rsid w:val="00CE3552"/>
    <w:rsid w:val="00CE451C"/>
    <w:rsid w:val="00CE65CD"/>
    <w:rsid w:val="00CE77E4"/>
    <w:rsid w:val="00CE7970"/>
    <w:rsid w:val="00CF1A01"/>
    <w:rsid w:val="00CF31B6"/>
    <w:rsid w:val="00CF3AF9"/>
    <w:rsid w:val="00CF3D92"/>
    <w:rsid w:val="00CF4DF9"/>
    <w:rsid w:val="00CF5618"/>
    <w:rsid w:val="00CF63D9"/>
    <w:rsid w:val="00CF6637"/>
    <w:rsid w:val="00D018C7"/>
    <w:rsid w:val="00D01A56"/>
    <w:rsid w:val="00D036D4"/>
    <w:rsid w:val="00D07706"/>
    <w:rsid w:val="00D10FCF"/>
    <w:rsid w:val="00D11D26"/>
    <w:rsid w:val="00D12F41"/>
    <w:rsid w:val="00D148C1"/>
    <w:rsid w:val="00D14C3B"/>
    <w:rsid w:val="00D15482"/>
    <w:rsid w:val="00D16493"/>
    <w:rsid w:val="00D17EDD"/>
    <w:rsid w:val="00D20505"/>
    <w:rsid w:val="00D23306"/>
    <w:rsid w:val="00D2496A"/>
    <w:rsid w:val="00D26BCB"/>
    <w:rsid w:val="00D274E2"/>
    <w:rsid w:val="00D30C26"/>
    <w:rsid w:val="00D34A48"/>
    <w:rsid w:val="00D34BAE"/>
    <w:rsid w:val="00D34D71"/>
    <w:rsid w:val="00D3503D"/>
    <w:rsid w:val="00D36A1B"/>
    <w:rsid w:val="00D37FE1"/>
    <w:rsid w:val="00D43B7A"/>
    <w:rsid w:val="00D452A3"/>
    <w:rsid w:val="00D45658"/>
    <w:rsid w:val="00D46746"/>
    <w:rsid w:val="00D5092B"/>
    <w:rsid w:val="00D512F6"/>
    <w:rsid w:val="00D560D7"/>
    <w:rsid w:val="00D57180"/>
    <w:rsid w:val="00D61BD4"/>
    <w:rsid w:val="00D6293F"/>
    <w:rsid w:val="00D62FE5"/>
    <w:rsid w:val="00D638A4"/>
    <w:rsid w:val="00D65989"/>
    <w:rsid w:val="00D71D14"/>
    <w:rsid w:val="00D72DE4"/>
    <w:rsid w:val="00D73026"/>
    <w:rsid w:val="00D759AA"/>
    <w:rsid w:val="00D80681"/>
    <w:rsid w:val="00D81C0C"/>
    <w:rsid w:val="00D82817"/>
    <w:rsid w:val="00D86EBC"/>
    <w:rsid w:val="00D903BD"/>
    <w:rsid w:val="00D90633"/>
    <w:rsid w:val="00D90E5A"/>
    <w:rsid w:val="00D9290C"/>
    <w:rsid w:val="00D92938"/>
    <w:rsid w:val="00D96006"/>
    <w:rsid w:val="00D960B2"/>
    <w:rsid w:val="00D977F8"/>
    <w:rsid w:val="00DA1AE2"/>
    <w:rsid w:val="00DA1B36"/>
    <w:rsid w:val="00DA2F6F"/>
    <w:rsid w:val="00DA6AF1"/>
    <w:rsid w:val="00DA7AFE"/>
    <w:rsid w:val="00DB083F"/>
    <w:rsid w:val="00DB0DDF"/>
    <w:rsid w:val="00DB1242"/>
    <w:rsid w:val="00DB2503"/>
    <w:rsid w:val="00DC0AE2"/>
    <w:rsid w:val="00DC1794"/>
    <w:rsid w:val="00DC2073"/>
    <w:rsid w:val="00DD23FA"/>
    <w:rsid w:val="00DD38A6"/>
    <w:rsid w:val="00DD4C5D"/>
    <w:rsid w:val="00DD4CEE"/>
    <w:rsid w:val="00DD60EC"/>
    <w:rsid w:val="00DD7832"/>
    <w:rsid w:val="00DE0F55"/>
    <w:rsid w:val="00DE24E9"/>
    <w:rsid w:val="00DE2A67"/>
    <w:rsid w:val="00DE3904"/>
    <w:rsid w:val="00DE6ABC"/>
    <w:rsid w:val="00DE6EC6"/>
    <w:rsid w:val="00DE78CA"/>
    <w:rsid w:val="00DE7A8C"/>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212D8"/>
    <w:rsid w:val="00E227AF"/>
    <w:rsid w:val="00E22962"/>
    <w:rsid w:val="00E23A00"/>
    <w:rsid w:val="00E2421A"/>
    <w:rsid w:val="00E245D5"/>
    <w:rsid w:val="00E246FA"/>
    <w:rsid w:val="00E24D75"/>
    <w:rsid w:val="00E25A3A"/>
    <w:rsid w:val="00E30256"/>
    <w:rsid w:val="00E3045C"/>
    <w:rsid w:val="00E3138A"/>
    <w:rsid w:val="00E365B8"/>
    <w:rsid w:val="00E40001"/>
    <w:rsid w:val="00E42C1C"/>
    <w:rsid w:val="00E437E4"/>
    <w:rsid w:val="00E443D0"/>
    <w:rsid w:val="00E4446B"/>
    <w:rsid w:val="00E44C79"/>
    <w:rsid w:val="00E45105"/>
    <w:rsid w:val="00E452A1"/>
    <w:rsid w:val="00E473F7"/>
    <w:rsid w:val="00E47520"/>
    <w:rsid w:val="00E544E1"/>
    <w:rsid w:val="00E57796"/>
    <w:rsid w:val="00E601E8"/>
    <w:rsid w:val="00E616D8"/>
    <w:rsid w:val="00E62182"/>
    <w:rsid w:val="00E71C90"/>
    <w:rsid w:val="00E733AF"/>
    <w:rsid w:val="00E760CC"/>
    <w:rsid w:val="00E7713E"/>
    <w:rsid w:val="00E77286"/>
    <w:rsid w:val="00E808CA"/>
    <w:rsid w:val="00E84589"/>
    <w:rsid w:val="00E86378"/>
    <w:rsid w:val="00E864B7"/>
    <w:rsid w:val="00E93D9B"/>
    <w:rsid w:val="00E954E9"/>
    <w:rsid w:val="00E957B5"/>
    <w:rsid w:val="00E973FE"/>
    <w:rsid w:val="00E975C6"/>
    <w:rsid w:val="00EA1837"/>
    <w:rsid w:val="00EA1D08"/>
    <w:rsid w:val="00EB00B1"/>
    <w:rsid w:val="00EB5716"/>
    <w:rsid w:val="00EC304F"/>
    <w:rsid w:val="00EC4B7F"/>
    <w:rsid w:val="00EC62A2"/>
    <w:rsid w:val="00EC74EB"/>
    <w:rsid w:val="00EC7E63"/>
    <w:rsid w:val="00EC7F8B"/>
    <w:rsid w:val="00ED0E9A"/>
    <w:rsid w:val="00ED33AC"/>
    <w:rsid w:val="00ED4256"/>
    <w:rsid w:val="00ED50A6"/>
    <w:rsid w:val="00ED74E2"/>
    <w:rsid w:val="00EE1D05"/>
    <w:rsid w:val="00EE1FC0"/>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234B"/>
    <w:rsid w:val="00F043A6"/>
    <w:rsid w:val="00F04BB0"/>
    <w:rsid w:val="00F04D03"/>
    <w:rsid w:val="00F0501D"/>
    <w:rsid w:val="00F06232"/>
    <w:rsid w:val="00F07D1B"/>
    <w:rsid w:val="00F135BE"/>
    <w:rsid w:val="00F16321"/>
    <w:rsid w:val="00F20401"/>
    <w:rsid w:val="00F20D55"/>
    <w:rsid w:val="00F21FC9"/>
    <w:rsid w:val="00F23152"/>
    <w:rsid w:val="00F2394A"/>
    <w:rsid w:val="00F23A90"/>
    <w:rsid w:val="00F24FF4"/>
    <w:rsid w:val="00F277D7"/>
    <w:rsid w:val="00F27CC8"/>
    <w:rsid w:val="00F30887"/>
    <w:rsid w:val="00F3182E"/>
    <w:rsid w:val="00F318CF"/>
    <w:rsid w:val="00F31F5D"/>
    <w:rsid w:val="00F326F9"/>
    <w:rsid w:val="00F34EAF"/>
    <w:rsid w:val="00F36B61"/>
    <w:rsid w:val="00F40C9E"/>
    <w:rsid w:val="00F42C26"/>
    <w:rsid w:val="00F4773B"/>
    <w:rsid w:val="00F50AA5"/>
    <w:rsid w:val="00F52E5D"/>
    <w:rsid w:val="00F546AB"/>
    <w:rsid w:val="00F566C0"/>
    <w:rsid w:val="00F57374"/>
    <w:rsid w:val="00F57485"/>
    <w:rsid w:val="00F57DE8"/>
    <w:rsid w:val="00F62E74"/>
    <w:rsid w:val="00F63005"/>
    <w:rsid w:val="00F63B13"/>
    <w:rsid w:val="00F63FA6"/>
    <w:rsid w:val="00F64391"/>
    <w:rsid w:val="00F653F6"/>
    <w:rsid w:val="00F67A2E"/>
    <w:rsid w:val="00F70734"/>
    <w:rsid w:val="00F7231E"/>
    <w:rsid w:val="00F72B99"/>
    <w:rsid w:val="00F758F4"/>
    <w:rsid w:val="00F75BB7"/>
    <w:rsid w:val="00F75D79"/>
    <w:rsid w:val="00F80F5A"/>
    <w:rsid w:val="00F8269F"/>
    <w:rsid w:val="00F8286A"/>
    <w:rsid w:val="00F82CC1"/>
    <w:rsid w:val="00F84F97"/>
    <w:rsid w:val="00F85B1C"/>
    <w:rsid w:val="00F866A2"/>
    <w:rsid w:val="00F8764E"/>
    <w:rsid w:val="00F90134"/>
    <w:rsid w:val="00F90272"/>
    <w:rsid w:val="00F90698"/>
    <w:rsid w:val="00F9190F"/>
    <w:rsid w:val="00F94C4F"/>
    <w:rsid w:val="00F962E4"/>
    <w:rsid w:val="00F96567"/>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E000A"/>
    <w:rsid w:val="00FE0D4D"/>
    <w:rsid w:val="00FE55BE"/>
    <w:rsid w:val="00FE7C57"/>
    <w:rsid w:val="00FF122A"/>
    <w:rsid w:val="00FF23EE"/>
    <w:rsid w:val="00FF3017"/>
    <w:rsid w:val="00FF39B1"/>
    <w:rsid w:val="00FF53D3"/>
    <w:rsid w:val="00FF578B"/>
    <w:rsid w:val="00FF5CAD"/>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
    <w:qFormat/>
    <w:rsid w:val="00CF63D9"/>
    <w:pPr>
      <w:keepNext/>
      <w:spacing w:before="240" w:after="60"/>
      <w:outlineLvl w:val="0"/>
    </w:pPr>
    <w:rPr>
      <w:rFonts w:ascii="Cambria" w:hAnsi="Cambria"/>
      <w:b/>
      <w:bCs/>
      <w:kern w:val="32"/>
      <w:sz w:val="32"/>
      <w:szCs w:val="32"/>
      <w:lang/>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b/>
      <w:smallCaps/>
      <w:color w:val="0000FF"/>
      <w:sz w:val="28"/>
      <w:szCs w:val="20"/>
    </w:rPr>
  </w:style>
  <w:style w:type="paragraph" w:styleId="berschrift3">
    <w:name w:val="heading 3"/>
    <w:basedOn w:val="Standard"/>
    <w:next w:val="Standard"/>
    <w:link w:val="berschrift3Zchn"/>
    <w:autoRedefine/>
    <w:uiPriority w:val="99"/>
    <w:qFormat/>
    <w:rsid w:val="00F04BB0"/>
    <w:pPr>
      <w:keepNext/>
      <w:suppressAutoHyphens w:val="0"/>
      <w:spacing w:before="240" w:after="60"/>
      <w:outlineLvl w:val="2"/>
    </w:pPr>
    <w:rPr>
      <w:rFonts w:ascii="Arial" w:hAnsi="Arial"/>
      <w:b/>
      <w:bCs/>
      <w:sz w:val="24"/>
      <w:szCs w:val="20"/>
      <w:lang/>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i/>
      <w:color w:val="333300"/>
      <w:sz w:val="24"/>
      <w:szCs w:val="20"/>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b/>
      <w:color w:val="800000"/>
      <w:szCs w:val="20"/>
    </w:rPr>
  </w:style>
  <w:style w:type="paragraph" w:styleId="berschrift6">
    <w:name w:val="heading 6"/>
    <w:basedOn w:val="Standard"/>
    <w:next w:val="Standard"/>
    <w:link w:val="berschrift6Zchn"/>
    <w:uiPriority w:val="9"/>
    <w:qFormat/>
    <w:rsid w:val="00CF63D9"/>
    <w:pPr>
      <w:suppressAutoHyphens w:val="0"/>
      <w:spacing w:before="120"/>
      <w:ind w:left="567"/>
      <w:outlineLvl w:val="5"/>
    </w:pPr>
    <w:rPr>
      <w:rFonts w:ascii="Calibri" w:hAnsi="Calibri"/>
      <w:b/>
      <w:bCs/>
      <w:sz w:val="20"/>
      <w:szCs w:val="20"/>
      <w:lang/>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b/>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spacing w:val="20"/>
      <w:sz w:val="20"/>
      <w:szCs w:val="20"/>
    </w:rPr>
  </w:style>
  <w:style w:type="paragraph" w:styleId="berschrift9">
    <w:name w:val="heading 9"/>
    <w:basedOn w:val="Standard"/>
    <w:next w:val="Standard"/>
    <w:link w:val="berschrift9Zchn"/>
    <w:uiPriority w:val="9"/>
    <w:qFormat/>
    <w:rsid w:val="00CF63D9"/>
    <w:pPr>
      <w:suppressAutoHyphens w:val="0"/>
      <w:ind w:left="907"/>
      <w:outlineLvl w:val="8"/>
    </w:pPr>
    <w:rPr>
      <w:rFonts w:ascii="Cambria" w:hAnsi="Cambria"/>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F04BB0"/>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sz w:val="0"/>
      <w:szCs w:val="0"/>
      <w:lang/>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sz w:val="16"/>
      <w:szCs w:val="20"/>
      <w:u w:val="single"/>
      <w:lang/>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sz w:val="14"/>
      <w:szCs w:val="20"/>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color w:val="FF0000"/>
      <w:sz w:val="36"/>
      <w:szCs w:val="20"/>
      <w:lang/>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lang/>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lang/>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sz w:val="20"/>
      <w:szCs w:val="20"/>
      <w:lang/>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rPr>
      <w:lang/>
    </w:r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rPr>
      <w:sz w:val="16"/>
      <w:szCs w:val="16"/>
      <w:lang/>
    </w:r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rPr>
      <w:lang/>
    </w:r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sz w:val="0"/>
      <w:szCs w:val="0"/>
      <w:lang/>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lang/>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bCs w:val="0"/>
      <w:caps/>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lang/>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lang/>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1"/>
      <w:szCs w:val="21"/>
      <w:lang w:val="de-DE"/>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b/>
      <w:i/>
      <w:color w:val="003300"/>
      <w:sz w:val="20"/>
      <w:szCs w:val="20"/>
      <w:lang w:eastAsia="de-DE"/>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rPr>
  </w:style>
  <w:style w:type="paragraph" w:customStyle="1" w:styleId="Formatvorlage8">
    <w:name w:val="Formatvorlage8"/>
    <w:basedOn w:val="berschrift6"/>
    <w:autoRedefine/>
    <w:uiPriority w:val="99"/>
    <w:rsid w:val="004047F3"/>
    <w:rPr>
      <w:bCs w:val="0"/>
      <w:iCs/>
      <w:sz w:val="22"/>
    </w:rPr>
  </w:style>
  <w:style w:type="paragraph" w:customStyle="1" w:styleId="Formatvorlage9">
    <w:name w:val="Formatvorlage9"/>
    <w:basedOn w:val="berschrift7"/>
    <w:autoRedefine/>
    <w:uiPriority w:val="99"/>
    <w:rsid w:val="004047F3"/>
    <w:rPr>
      <w:bCs/>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paragraph" w:styleId="Verzeichnis4">
    <w:name w:val="toc 4"/>
    <w:basedOn w:val="Standard"/>
    <w:next w:val="Standard"/>
    <w:autoRedefine/>
    <w:uiPriority w:val="39"/>
    <w:semiHidden/>
    <w:unhideWhenUsed/>
    <w:rsid w:val="00906BF9"/>
    <w:pPr>
      <w:spacing w:after="100"/>
      <w:ind w:left="630"/>
    </w:pPr>
  </w:style>
</w:styles>
</file>

<file path=word/webSettings.xml><?xml version="1.0" encoding="utf-8"?>
<w:webSettings xmlns:r="http://schemas.openxmlformats.org/officeDocument/2006/relationships" xmlns:w="http://schemas.openxmlformats.org/wordprocessingml/2006/main">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 w:id="21052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jett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4931</Words>
  <Characters>31070</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U n t e r w e g s   n o t i e r t</vt:lpstr>
    </vt:vector>
  </TitlesOfParts>
  <Company>Mission im Internet</Company>
  <LinksUpToDate>false</LinksUpToDate>
  <CharactersWithSpaces>35930</CharactersWithSpaces>
  <SharedDoc>false</SharedDoc>
  <HLinks>
    <vt:vector size="6" baseType="variant">
      <vt:variant>
        <vt:i4>458801</vt:i4>
      </vt:variant>
      <vt:variant>
        <vt:i4>0</vt:i4>
      </vt:variant>
      <vt:variant>
        <vt:i4>0</vt:i4>
      </vt:variant>
      <vt:variant>
        <vt:i4>5</vt:i4>
      </vt:variant>
      <vt:variant>
        <vt:lpwstr>mailto:qjettl@gmail.com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Armin</cp:lastModifiedBy>
  <cp:revision>2</cp:revision>
  <cp:lastPrinted>2013-11-08T08:16:00Z</cp:lastPrinted>
  <dcterms:created xsi:type="dcterms:W3CDTF">2013-11-08T16:51:00Z</dcterms:created>
  <dcterms:modified xsi:type="dcterms:W3CDTF">2013-11-08T16:51:00Z</dcterms:modified>
</cp:coreProperties>
</file>